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4546"/>
      </w:tblGrid>
      <w:tr w:rsidR="00310334" w14:paraId="5AB32E6B" w14:textId="77777777">
        <w:tc>
          <w:tcPr>
            <w:tcW w:w="5200"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vAlign w:val="center"/>
          </w:tcPr>
          <w:p w14:paraId="5AB32E67" w14:textId="77777777" w:rsidR="00310334" w:rsidRDefault="00970C00">
            <w:pPr>
              <w:spacing w:after="40"/>
            </w:pPr>
            <w:r>
              <w:rPr>
                <w:b/>
                <w:bCs/>
                <w:sz w:val="40"/>
                <w:szCs w:val="40"/>
              </w:rPr>
              <w:t>FEE PROPOSAL</w:t>
            </w:r>
          </w:p>
          <w:p w14:paraId="5AB32E68" w14:textId="77777777" w:rsidR="00310334" w:rsidRDefault="00970C00">
            <w:pPr>
              <w:spacing w:after="40"/>
            </w:pPr>
            <w:r>
              <w:rPr>
                <w:b/>
                <w:bCs/>
                <w:color w:val="E84E1B"/>
                <w:sz w:val="40"/>
                <w:szCs w:val="40"/>
              </w:rPr>
              <w:t>ACCEPTANCE FORM</w:t>
            </w:r>
          </w:p>
          <w:p w14:paraId="5AB32E69" w14:textId="77777777" w:rsidR="00310334" w:rsidRDefault="00970C00">
            <w:pPr>
              <w:spacing w:before="60"/>
            </w:pPr>
            <w:r>
              <w:rPr>
                <w:color w:val="888888"/>
                <w:sz w:val="17"/>
                <w:szCs w:val="17"/>
              </w:rPr>
              <w:t xml:space="preserve">Bushfire Plan </w:t>
            </w:r>
            <w:proofErr w:type="gramStart"/>
            <w:r>
              <w:rPr>
                <w:color w:val="888888"/>
                <w:sz w:val="17"/>
                <w:szCs w:val="17"/>
              </w:rPr>
              <w:t>Check  |</w:t>
            </w:r>
            <w:proofErr w:type="gramEnd"/>
            <w:r>
              <w:rPr>
                <w:color w:val="888888"/>
                <w:sz w:val="17"/>
                <w:szCs w:val="17"/>
              </w:rPr>
              <w:t xml:space="preserve">  btbushfire@outlook.com</w:t>
            </w:r>
          </w:p>
        </w:tc>
        <w:tc>
          <w:tcPr>
            <w:tcW w:w="454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AB32E6A" w14:textId="77777777" w:rsidR="00310334" w:rsidRDefault="00970C00">
            <w:pPr>
              <w:jc w:val="right"/>
            </w:pPr>
            <w:r>
              <w:rPr>
                <w:noProof/>
              </w:rPr>
              <w:drawing>
                <wp:inline distT="0" distB="0" distL="0" distR="0" wp14:anchorId="5AB32F19" wp14:editId="5AB32F1A">
                  <wp:extent cx="171450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714500" cy="885825"/>
                          </a:xfrm>
                          <a:prstGeom prst="rect">
                            <a:avLst/>
                          </a:prstGeom>
                        </pic:spPr>
                      </pic:pic>
                    </a:graphicData>
                  </a:graphic>
                </wp:inline>
              </w:drawing>
            </w:r>
          </w:p>
        </w:tc>
      </w:tr>
    </w:tbl>
    <w:p w14:paraId="5AB32E6C" w14:textId="77777777" w:rsidR="00310334" w:rsidRDefault="00310334">
      <w:pPr>
        <w:spacing w:before="80"/>
      </w:pPr>
    </w:p>
    <w:p w14:paraId="5AB32E6D" w14:textId="77777777" w:rsidR="00310334" w:rsidRDefault="00310334">
      <w:pPr>
        <w:pBdr>
          <w:bottom w:val="single" w:sz="16" w:space="0" w:color="E84E1B"/>
        </w:pBdr>
      </w:pPr>
    </w:p>
    <w:p w14:paraId="5AB32E6E" w14:textId="77777777" w:rsidR="00310334" w:rsidRDefault="00310334">
      <w:pPr>
        <w:spacing w:before="200"/>
      </w:pPr>
    </w:p>
    <w:p w14:paraId="5AB32E6F" w14:textId="77777777" w:rsidR="00310334" w:rsidRDefault="00970C00">
      <w:pPr>
        <w:spacing w:before="320" w:after="100"/>
      </w:pPr>
      <w:r>
        <w:rPr>
          <w:b/>
          <w:bCs/>
          <w:color w:val="1B3A5C"/>
          <w:sz w:val="19"/>
          <w:szCs w:val="19"/>
        </w:rPr>
        <w:t>1.  CLIENT DETAILS</w:t>
      </w:r>
    </w:p>
    <w:p w14:paraId="5AB32E70" w14:textId="77777777" w:rsidR="00310334" w:rsidRDefault="00310334">
      <w:pPr>
        <w:pBdr>
          <w:bottom w:val="single" w:sz="4" w:space="0" w:color="D6DCE4"/>
        </w:pBdr>
      </w:pPr>
    </w:p>
    <w:p w14:paraId="5AB32E71" w14:textId="77777777" w:rsidR="00310334" w:rsidRDefault="00310334">
      <w:pPr>
        <w:spacing w:before="1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0"/>
        <w:gridCol w:w="6650"/>
      </w:tblGrid>
      <w:tr w:rsidR="00310334" w14:paraId="5AB32E74"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72" w14:textId="77777777" w:rsidR="00310334" w:rsidRDefault="00970C00">
            <w:r>
              <w:rPr>
                <w:b/>
                <w:bCs/>
                <w:color w:val="1B3A5C"/>
                <w:sz w:val="19"/>
                <w:szCs w:val="19"/>
              </w:rPr>
              <w:t>Client Name:</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73" w14:textId="77777777" w:rsidR="00310334" w:rsidRDefault="00310334"/>
        </w:tc>
      </w:tr>
    </w:tbl>
    <w:p w14:paraId="5AB32E75" w14:textId="77777777" w:rsidR="00310334" w:rsidRDefault="00310334">
      <w:pPr>
        <w:spacing w:before="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33"/>
        <w:gridCol w:w="6627"/>
      </w:tblGrid>
      <w:tr w:rsidR="00310334" w14:paraId="5AB32E78"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76" w14:textId="77777777" w:rsidR="00310334" w:rsidRDefault="00970C00">
            <w:r>
              <w:rPr>
                <w:b/>
                <w:bCs/>
                <w:color w:val="1B3A5C"/>
                <w:sz w:val="19"/>
                <w:szCs w:val="19"/>
              </w:rPr>
              <w:t>Company / Organisation:</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77" w14:textId="77777777" w:rsidR="00310334" w:rsidRDefault="00310334"/>
        </w:tc>
      </w:tr>
    </w:tbl>
    <w:p w14:paraId="5AB32E79" w14:textId="77777777" w:rsidR="00310334" w:rsidRDefault="00310334">
      <w:pPr>
        <w:spacing w:before="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8"/>
        <w:gridCol w:w="6642"/>
      </w:tblGrid>
      <w:tr w:rsidR="00310334" w14:paraId="5AB32E7C"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7A" w14:textId="77777777" w:rsidR="00310334" w:rsidRDefault="00970C00">
            <w:r>
              <w:rPr>
                <w:b/>
                <w:bCs/>
                <w:color w:val="1B3A5C"/>
                <w:sz w:val="19"/>
                <w:szCs w:val="19"/>
              </w:rPr>
              <w:t>Email Address:</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7B" w14:textId="77777777" w:rsidR="00310334" w:rsidRDefault="00310334"/>
        </w:tc>
      </w:tr>
    </w:tbl>
    <w:p w14:paraId="5AB32E7D" w14:textId="77777777" w:rsidR="00310334" w:rsidRDefault="00310334">
      <w:pPr>
        <w:spacing w:before="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6"/>
        <w:gridCol w:w="6644"/>
      </w:tblGrid>
      <w:tr w:rsidR="00310334" w14:paraId="5AB32E80"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7E" w14:textId="77777777" w:rsidR="00310334" w:rsidRDefault="00970C00">
            <w:r>
              <w:rPr>
                <w:b/>
                <w:bCs/>
                <w:color w:val="1B3A5C"/>
                <w:sz w:val="19"/>
                <w:szCs w:val="19"/>
              </w:rPr>
              <w:t>Phone Number:</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7F" w14:textId="77777777" w:rsidR="00310334" w:rsidRDefault="00310334"/>
        </w:tc>
      </w:tr>
    </w:tbl>
    <w:p w14:paraId="5AB32E81" w14:textId="77777777" w:rsidR="00310334" w:rsidRDefault="00310334">
      <w:pPr>
        <w:spacing w:before="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8"/>
        <w:gridCol w:w="6642"/>
      </w:tblGrid>
      <w:tr w:rsidR="00310334" w14:paraId="5AB32E84"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82" w14:textId="77777777" w:rsidR="00310334" w:rsidRDefault="00970C00">
            <w:r>
              <w:rPr>
                <w:b/>
                <w:bCs/>
                <w:color w:val="1B3A5C"/>
                <w:sz w:val="19"/>
                <w:szCs w:val="19"/>
              </w:rPr>
              <w:t>Postal Address:</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83" w14:textId="77777777" w:rsidR="00310334" w:rsidRDefault="00310334"/>
        </w:tc>
      </w:tr>
    </w:tbl>
    <w:p w14:paraId="5AB32E85" w14:textId="77777777" w:rsidR="00310334" w:rsidRDefault="00310334">
      <w:pPr>
        <w:spacing w:before="260"/>
      </w:pPr>
    </w:p>
    <w:p w14:paraId="5AB32E86" w14:textId="77777777" w:rsidR="00310334" w:rsidRDefault="00970C00">
      <w:pPr>
        <w:spacing w:before="320" w:after="100"/>
      </w:pPr>
      <w:r>
        <w:rPr>
          <w:b/>
          <w:bCs/>
          <w:color w:val="1B3A5C"/>
          <w:sz w:val="19"/>
          <w:szCs w:val="19"/>
        </w:rPr>
        <w:t>2.  PROJECT DETAILS</w:t>
      </w:r>
    </w:p>
    <w:p w14:paraId="5AB32E87" w14:textId="77777777" w:rsidR="00310334" w:rsidRDefault="00310334">
      <w:pPr>
        <w:pBdr>
          <w:bottom w:val="single" w:sz="4" w:space="0" w:color="D6DCE4"/>
        </w:pBdr>
      </w:pPr>
    </w:p>
    <w:p w14:paraId="5AB32E88" w14:textId="77777777" w:rsidR="00310334" w:rsidRDefault="00310334">
      <w:pPr>
        <w:spacing w:before="1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8"/>
        <w:gridCol w:w="6642"/>
      </w:tblGrid>
      <w:tr w:rsidR="00310334" w14:paraId="5AB32E8B"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89" w14:textId="77777777" w:rsidR="00310334" w:rsidRDefault="00970C00">
            <w:r>
              <w:rPr>
                <w:b/>
                <w:bCs/>
                <w:color w:val="1B3A5C"/>
                <w:sz w:val="19"/>
                <w:szCs w:val="19"/>
              </w:rPr>
              <w:t>Property Address:</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8A" w14:textId="77777777" w:rsidR="00310334" w:rsidRDefault="00310334"/>
        </w:tc>
      </w:tr>
    </w:tbl>
    <w:p w14:paraId="5AB32E8C" w14:textId="77777777" w:rsidR="00310334" w:rsidRDefault="00310334">
      <w:pPr>
        <w:spacing w:before="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31"/>
        <w:gridCol w:w="6629"/>
      </w:tblGrid>
      <w:tr w:rsidR="00310334" w14:paraId="5AB32E8F"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8D" w14:textId="77777777" w:rsidR="00310334" w:rsidRDefault="00970C00">
            <w:r>
              <w:rPr>
                <w:b/>
                <w:bCs/>
                <w:color w:val="1B3A5C"/>
                <w:sz w:val="19"/>
                <w:szCs w:val="19"/>
              </w:rPr>
              <w:t>Development Type:</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8E" w14:textId="77777777" w:rsidR="00310334" w:rsidRDefault="00310334"/>
        </w:tc>
      </w:tr>
    </w:tbl>
    <w:p w14:paraId="5AB32E90" w14:textId="77777777" w:rsidR="00310334" w:rsidRDefault="00310334">
      <w:pPr>
        <w:spacing w:before="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6"/>
        <w:gridCol w:w="6644"/>
      </w:tblGrid>
      <w:tr w:rsidR="00310334" w14:paraId="5AB32E93"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91" w14:textId="77777777" w:rsidR="00310334" w:rsidRDefault="00970C00">
            <w:r>
              <w:rPr>
                <w:b/>
                <w:bCs/>
                <w:color w:val="1B3A5C"/>
                <w:sz w:val="19"/>
                <w:szCs w:val="19"/>
              </w:rPr>
              <w:t>Lot / DP Number:</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92" w14:textId="77777777" w:rsidR="00310334" w:rsidRDefault="00310334"/>
        </w:tc>
      </w:tr>
    </w:tbl>
    <w:p w14:paraId="5AB32E94" w14:textId="77777777" w:rsidR="00310334" w:rsidRDefault="00310334">
      <w:pPr>
        <w:spacing w:before="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5"/>
        <w:gridCol w:w="6645"/>
      </w:tblGrid>
      <w:tr w:rsidR="00310334" w14:paraId="5AB32E97"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bottom"/>
          </w:tcPr>
          <w:p w14:paraId="5AB32E95" w14:textId="77777777" w:rsidR="00310334" w:rsidRDefault="00970C00">
            <w:r>
              <w:rPr>
                <w:b/>
                <w:bCs/>
                <w:color w:val="1B3A5C"/>
                <w:sz w:val="19"/>
                <w:szCs w:val="19"/>
              </w:rPr>
              <w:t>BAL Rating (if known):</w:t>
            </w:r>
          </w:p>
        </w:tc>
        <w:tc>
          <w:tcPr>
            <w:tcW w:w="6946" w:type="dxa"/>
            <w:tcBorders>
              <w:top w:val="none" w:sz="0" w:space="0" w:color="FFFFFF"/>
              <w:left w:val="none" w:sz="0" w:space="0" w:color="FFFFFF"/>
              <w:bottom w:val="single" w:sz="6" w:space="0" w:color="D6DCE4"/>
              <w:right w:val="none" w:sz="0" w:space="0" w:color="FFFFFF"/>
            </w:tcBorders>
            <w:tcMar>
              <w:top w:w="60" w:type="dxa"/>
              <w:left w:w="80" w:type="dxa"/>
              <w:bottom w:w="60" w:type="dxa"/>
              <w:right w:w="0" w:type="dxa"/>
            </w:tcMar>
          </w:tcPr>
          <w:p w14:paraId="5AB32E96" w14:textId="77777777" w:rsidR="00310334" w:rsidRDefault="00310334"/>
        </w:tc>
      </w:tr>
    </w:tbl>
    <w:p w14:paraId="5AB32E98" w14:textId="77777777" w:rsidR="00310334" w:rsidRDefault="00310334">
      <w:pPr>
        <w:spacing w:before="260"/>
      </w:pPr>
    </w:p>
    <w:p w14:paraId="5AB32E99" w14:textId="77777777" w:rsidR="00310334" w:rsidRDefault="00970C00">
      <w:pPr>
        <w:spacing w:before="320" w:after="100"/>
      </w:pPr>
      <w:r>
        <w:rPr>
          <w:b/>
          <w:bCs/>
          <w:color w:val="1B3A5C"/>
          <w:sz w:val="19"/>
          <w:szCs w:val="19"/>
        </w:rPr>
        <w:t>3.  FEE SCHEDULE</w:t>
      </w:r>
    </w:p>
    <w:p w14:paraId="5AB32E9A" w14:textId="77777777" w:rsidR="00310334" w:rsidRDefault="00310334">
      <w:pPr>
        <w:pBdr>
          <w:bottom w:val="single" w:sz="4" w:space="0" w:color="D6DCE4"/>
        </w:pBdr>
      </w:pPr>
    </w:p>
    <w:p w14:paraId="5AB32E9B" w14:textId="77777777" w:rsidR="00310334" w:rsidRDefault="00310334">
      <w:pPr>
        <w:spacing w:before="140"/>
      </w:pPr>
    </w:p>
    <w:p w14:paraId="5AB32E9C" w14:textId="77777777" w:rsidR="00310334" w:rsidRDefault="00970C00">
      <w:pPr>
        <w:spacing w:before="80" w:after="80"/>
      </w:pPr>
      <w:r>
        <w:t>Please refer to the applicable service tier below. Your agreed fee will be confirmed in writing upon receipt of this signed form.</w:t>
      </w:r>
    </w:p>
    <w:p w14:paraId="5AB32E9D" w14:textId="77777777" w:rsidR="00310334" w:rsidRDefault="00310334">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4"/>
        <w:gridCol w:w="1998"/>
        <w:gridCol w:w="6688"/>
      </w:tblGrid>
      <w:tr w:rsidR="00310334" w14:paraId="5AB32EA1" w14:textId="77777777">
        <w:trPr>
          <w:tblHeader/>
        </w:trPr>
        <w:tc>
          <w:tcPr>
            <w:tcW w:w="660" w:type="dxa"/>
            <w:tcBorders>
              <w:top w:val="single" w:sz="4" w:space="0" w:color="D6DCE4"/>
              <w:left w:val="single" w:sz="4" w:space="0" w:color="D6DCE4"/>
              <w:bottom w:val="single" w:sz="4" w:space="0" w:color="D6DCE4"/>
              <w:right w:val="single" w:sz="4" w:space="0" w:color="D6DCE4"/>
            </w:tcBorders>
            <w:shd w:val="clear" w:color="auto" w:fill="1B3A5C"/>
            <w:tcMar>
              <w:top w:w="100" w:type="dxa"/>
              <w:left w:w="120" w:type="dxa"/>
              <w:bottom w:w="100" w:type="dxa"/>
              <w:right w:w="120" w:type="dxa"/>
            </w:tcMar>
          </w:tcPr>
          <w:p w14:paraId="5AB32E9E" w14:textId="77777777" w:rsidR="00310334" w:rsidRDefault="00970C00">
            <w:pPr>
              <w:jc w:val="center"/>
            </w:pPr>
            <w:r>
              <w:rPr>
                <w:b/>
                <w:bCs/>
                <w:color w:val="FFFFFF"/>
                <w:sz w:val="17"/>
                <w:szCs w:val="17"/>
              </w:rPr>
              <w:lastRenderedPageBreak/>
              <w:t>TIER</w:t>
            </w:r>
          </w:p>
        </w:tc>
        <w:tc>
          <w:tcPr>
            <w:tcW w:w="2000" w:type="dxa"/>
            <w:tcBorders>
              <w:top w:val="single" w:sz="4" w:space="0" w:color="D6DCE4"/>
              <w:left w:val="single" w:sz="4" w:space="0" w:color="D6DCE4"/>
              <w:bottom w:val="single" w:sz="4" w:space="0" w:color="D6DCE4"/>
              <w:right w:val="single" w:sz="4" w:space="0" w:color="D6DCE4"/>
            </w:tcBorders>
            <w:shd w:val="clear" w:color="auto" w:fill="1B3A5C"/>
            <w:tcMar>
              <w:top w:w="100" w:type="dxa"/>
              <w:left w:w="160" w:type="dxa"/>
              <w:bottom w:w="100" w:type="dxa"/>
              <w:right w:w="120" w:type="dxa"/>
            </w:tcMar>
          </w:tcPr>
          <w:p w14:paraId="5AB32E9F" w14:textId="77777777" w:rsidR="00310334" w:rsidRDefault="00970C00">
            <w:r>
              <w:rPr>
                <w:b/>
                <w:bCs/>
                <w:color w:val="FFFFFF"/>
                <w:sz w:val="17"/>
                <w:szCs w:val="17"/>
              </w:rPr>
              <w:t>FEE (incl. GST)</w:t>
            </w:r>
          </w:p>
        </w:tc>
        <w:tc>
          <w:tcPr>
            <w:tcW w:w="6700" w:type="dxa"/>
            <w:tcBorders>
              <w:top w:val="single" w:sz="4" w:space="0" w:color="D6DCE4"/>
              <w:left w:val="single" w:sz="4" w:space="0" w:color="D6DCE4"/>
              <w:bottom w:val="single" w:sz="4" w:space="0" w:color="D6DCE4"/>
              <w:right w:val="single" w:sz="4" w:space="0" w:color="D6DCE4"/>
            </w:tcBorders>
            <w:shd w:val="clear" w:color="auto" w:fill="1B3A5C"/>
            <w:tcMar>
              <w:top w:w="100" w:type="dxa"/>
              <w:left w:w="160" w:type="dxa"/>
              <w:bottom w:w="100" w:type="dxa"/>
              <w:right w:w="120" w:type="dxa"/>
            </w:tcMar>
          </w:tcPr>
          <w:p w14:paraId="5AB32EA0" w14:textId="77777777" w:rsidR="00310334" w:rsidRDefault="00970C00">
            <w:r>
              <w:rPr>
                <w:b/>
                <w:bCs/>
                <w:color w:val="FFFFFF"/>
                <w:sz w:val="17"/>
                <w:szCs w:val="17"/>
              </w:rPr>
              <w:t>SERVICE DESCRIPTION</w:t>
            </w:r>
          </w:p>
        </w:tc>
      </w:tr>
      <w:tr w:rsidR="00310334" w14:paraId="5AB32EA5" w14:textId="77777777">
        <w:tc>
          <w:tcPr>
            <w:tcW w:w="660" w:type="dxa"/>
            <w:tcBorders>
              <w:top w:val="single" w:sz="4" w:space="0" w:color="D6DCE4"/>
              <w:left w:val="single" w:sz="4" w:space="0" w:color="D6DCE4"/>
              <w:bottom w:val="single" w:sz="2" w:space="0" w:color="D6DCE4"/>
              <w:right w:val="single" w:sz="4" w:space="0" w:color="D6DCE4"/>
            </w:tcBorders>
            <w:shd w:val="clear" w:color="auto" w:fill="E84E1B"/>
            <w:tcMar>
              <w:top w:w="120" w:type="dxa"/>
              <w:left w:w="120" w:type="dxa"/>
              <w:bottom w:w="120" w:type="dxa"/>
              <w:right w:w="120" w:type="dxa"/>
            </w:tcMar>
            <w:vAlign w:val="center"/>
          </w:tcPr>
          <w:p w14:paraId="5AB32EA2" w14:textId="77777777" w:rsidR="00310334" w:rsidRDefault="00970C00">
            <w:pPr>
              <w:jc w:val="center"/>
            </w:pPr>
            <w:r>
              <w:rPr>
                <w:b/>
                <w:bCs/>
                <w:color w:val="FFFFFF"/>
                <w:sz w:val="19"/>
                <w:szCs w:val="19"/>
              </w:rPr>
              <w:t>BAL 12</w:t>
            </w:r>
            <w:r w:rsidR="00D6198A">
              <w:rPr>
                <w:b/>
                <w:bCs/>
                <w:color w:val="FFFFFF"/>
                <w:sz w:val="19"/>
                <w:szCs w:val="19"/>
              </w:rPr>
              <w:t>.5</w:t>
            </w:r>
            <w:r>
              <w:rPr>
                <w:b/>
                <w:bCs/>
                <w:color w:val="FFFFFF"/>
                <w:sz w:val="19"/>
                <w:szCs w:val="19"/>
              </w:rPr>
              <w:t>-19</w:t>
            </w:r>
          </w:p>
        </w:tc>
        <w:tc>
          <w:tcPr>
            <w:tcW w:w="2000" w:type="dxa"/>
            <w:tcBorders>
              <w:top w:val="single" w:sz="4" w:space="0" w:color="D6DCE4"/>
              <w:left w:val="single" w:sz="4" w:space="0" w:color="D6DCE4"/>
              <w:bottom w:val="single" w:sz="2" w:space="0" w:color="D6DCE4"/>
              <w:right w:val="single" w:sz="4" w:space="0" w:color="D6DCE4"/>
            </w:tcBorders>
            <w:shd w:val="clear" w:color="auto" w:fill="FAFAFA"/>
            <w:tcMar>
              <w:top w:w="120" w:type="dxa"/>
              <w:left w:w="160" w:type="dxa"/>
              <w:bottom w:w="120" w:type="dxa"/>
              <w:right w:w="120" w:type="dxa"/>
            </w:tcMar>
            <w:vAlign w:val="center"/>
          </w:tcPr>
          <w:p w14:paraId="5AB32EA3" w14:textId="67E0FE2D" w:rsidR="00310334" w:rsidRDefault="00970C00">
            <w:r>
              <w:rPr>
                <w:b/>
                <w:bCs/>
                <w:color w:val="E84E1B"/>
                <w:sz w:val="22"/>
                <w:szCs w:val="22"/>
              </w:rPr>
              <w:t>$</w:t>
            </w:r>
            <w:r w:rsidR="000D42E9">
              <w:rPr>
                <w:b/>
                <w:bCs/>
                <w:color w:val="E84E1B"/>
                <w:sz w:val="22"/>
                <w:szCs w:val="22"/>
              </w:rPr>
              <w:t>770</w:t>
            </w:r>
            <w:r>
              <w:rPr>
                <w:b/>
                <w:bCs/>
                <w:color w:val="E84E1B"/>
                <w:sz w:val="22"/>
                <w:szCs w:val="22"/>
              </w:rPr>
              <w:t xml:space="preserve"> inc. GST</w:t>
            </w:r>
          </w:p>
        </w:tc>
        <w:tc>
          <w:tcPr>
            <w:tcW w:w="6700" w:type="dxa"/>
            <w:tcBorders>
              <w:top w:val="single" w:sz="4" w:space="0" w:color="D6DCE4"/>
              <w:left w:val="single" w:sz="4" w:space="0" w:color="D6DCE4"/>
              <w:bottom w:val="single" w:sz="2" w:space="0" w:color="D6DCE4"/>
              <w:right w:val="single" w:sz="4" w:space="0" w:color="D6DCE4"/>
            </w:tcBorders>
            <w:shd w:val="clear" w:color="auto" w:fill="FFFFFF"/>
            <w:tcMar>
              <w:top w:w="120" w:type="dxa"/>
              <w:left w:w="160" w:type="dxa"/>
              <w:bottom w:w="120" w:type="dxa"/>
              <w:right w:w="120" w:type="dxa"/>
            </w:tcMar>
            <w:vAlign w:val="center"/>
          </w:tcPr>
          <w:p w14:paraId="5AB32EA4" w14:textId="77777777" w:rsidR="00310334" w:rsidRDefault="00970C00">
            <w:r>
              <w:rPr>
                <w:color w:val="444444"/>
                <w:sz w:val="19"/>
                <w:szCs w:val="19"/>
              </w:rPr>
              <w:t>Bushfire Attack Level 12 or 19 — lower risk construction zone</w:t>
            </w:r>
          </w:p>
        </w:tc>
      </w:tr>
      <w:tr w:rsidR="00310334" w14:paraId="5AB32EA9" w14:textId="77777777">
        <w:tc>
          <w:tcPr>
            <w:tcW w:w="660" w:type="dxa"/>
            <w:tcBorders>
              <w:top w:val="single" w:sz="4" w:space="0" w:color="D6DCE4"/>
              <w:left w:val="single" w:sz="4" w:space="0" w:color="D6DCE4"/>
              <w:bottom w:val="single" w:sz="2" w:space="0" w:color="D6DCE4"/>
              <w:right w:val="single" w:sz="4" w:space="0" w:color="D6DCE4"/>
            </w:tcBorders>
            <w:shd w:val="clear" w:color="auto" w:fill="E84E1B"/>
            <w:tcMar>
              <w:top w:w="120" w:type="dxa"/>
              <w:left w:w="120" w:type="dxa"/>
              <w:bottom w:w="120" w:type="dxa"/>
              <w:right w:w="120" w:type="dxa"/>
            </w:tcMar>
            <w:vAlign w:val="center"/>
          </w:tcPr>
          <w:p w14:paraId="5AB32EA6" w14:textId="77777777" w:rsidR="00310334" w:rsidRDefault="00970C00">
            <w:pPr>
              <w:jc w:val="center"/>
            </w:pPr>
            <w:r>
              <w:rPr>
                <w:b/>
                <w:bCs/>
                <w:color w:val="FFFFFF"/>
                <w:sz w:val="19"/>
                <w:szCs w:val="19"/>
              </w:rPr>
              <w:t>BAL 29-40</w:t>
            </w:r>
          </w:p>
        </w:tc>
        <w:tc>
          <w:tcPr>
            <w:tcW w:w="2000" w:type="dxa"/>
            <w:tcBorders>
              <w:top w:val="single" w:sz="4" w:space="0" w:color="D6DCE4"/>
              <w:left w:val="single" w:sz="4" w:space="0" w:color="D6DCE4"/>
              <w:bottom w:val="single" w:sz="2" w:space="0" w:color="D6DCE4"/>
              <w:right w:val="single" w:sz="4" w:space="0" w:color="D6DCE4"/>
            </w:tcBorders>
            <w:shd w:val="clear" w:color="auto" w:fill="FAFAFA"/>
            <w:tcMar>
              <w:top w:w="120" w:type="dxa"/>
              <w:left w:w="160" w:type="dxa"/>
              <w:bottom w:w="120" w:type="dxa"/>
              <w:right w:w="120" w:type="dxa"/>
            </w:tcMar>
            <w:vAlign w:val="center"/>
          </w:tcPr>
          <w:p w14:paraId="5AB32EA7" w14:textId="4D16AF38" w:rsidR="00310334" w:rsidRDefault="00970C00">
            <w:r>
              <w:rPr>
                <w:b/>
                <w:bCs/>
                <w:color w:val="E84E1B"/>
                <w:sz w:val="22"/>
                <w:szCs w:val="22"/>
              </w:rPr>
              <w:t>$</w:t>
            </w:r>
            <w:r w:rsidR="000D42E9">
              <w:rPr>
                <w:b/>
                <w:bCs/>
                <w:color w:val="E84E1B"/>
                <w:sz w:val="22"/>
                <w:szCs w:val="22"/>
              </w:rPr>
              <w:t>880</w:t>
            </w:r>
            <w:r>
              <w:rPr>
                <w:b/>
                <w:bCs/>
                <w:color w:val="E84E1B"/>
                <w:sz w:val="22"/>
                <w:szCs w:val="22"/>
              </w:rPr>
              <w:t xml:space="preserve"> inc. GST</w:t>
            </w:r>
          </w:p>
        </w:tc>
        <w:tc>
          <w:tcPr>
            <w:tcW w:w="6700" w:type="dxa"/>
            <w:tcBorders>
              <w:top w:val="single" w:sz="4" w:space="0" w:color="D6DCE4"/>
              <w:left w:val="single" w:sz="4" w:space="0" w:color="D6DCE4"/>
              <w:bottom w:val="single" w:sz="2" w:space="0" w:color="D6DCE4"/>
              <w:right w:val="single" w:sz="4" w:space="0" w:color="D6DCE4"/>
            </w:tcBorders>
            <w:shd w:val="clear" w:color="auto" w:fill="FFFFFF"/>
            <w:tcMar>
              <w:top w:w="120" w:type="dxa"/>
              <w:left w:w="160" w:type="dxa"/>
              <w:bottom w:w="120" w:type="dxa"/>
              <w:right w:w="120" w:type="dxa"/>
            </w:tcMar>
            <w:vAlign w:val="center"/>
          </w:tcPr>
          <w:p w14:paraId="5AB32EA8" w14:textId="77777777" w:rsidR="00310334" w:rsidRDefault="00970C00">
            <w:r>
              <w:rPr>
                <w:color w:val="444444"/>
                <w:sz w:val="19"/>
                <w:szCs w:val="19"/>
              </w:rPr>
              <w:t xml:space="preserve">Bushfire Attack Level 29 or 40 — medium to </w:t>
            </w:r>
            <w:proofErr w:type="gramStart"/>
            <w:r>
              <w:rPr>
                <w:color w:val="444444"/>
                <w:sz w:val="19"/>
                <w:szCs w:val="19"/>
              </w:rPr>
              <w:t>high risk</w:t>
            </w:r>
            <w:proofErr w:type="gramEnd"/>
            <w:r>
              <w:rPr>
                <w:color w:val="444444"/>
                <w:sz w:val="19"/>
                <w:szCs w:val="19"/>
              </w:rPr>
              <w:t xml:space="preserve"> construction zone</w:t>
            </w:r>
          </w:p>
        </w:tc>
      </w:tr>
      <w:tr w:rsidR="00310334" w14:paraId="5AB32EAD" w14:textId="77777777">
        <w:tc>
          <w:tcPr>
            <w:tcW w:w="660" w:type="dxa"/>
            <w:tcBorders>
              <w:top w:val="single" w:sz="4" w:space="0" w:color="D6DCE4"/>
              <w:left w:val="single" w:sz="4" w:space="0" w:color="D6DCE4"/>
              <w:bottom w:val="single" w:sz="4" w:space="0" w:color="D6DCE4"/>
              <w:right w:val="single" w:sz="4" w:space="0" w:color="D6DCE4"/>
            </w:tcBorders>
            <w:shd w:val="clear" w:color="auto" w:fill="E84E1B"/>
            <w:tcMar>
              <w:top w:w="120" w:type="dxa"/>
              <w:left w:w="120" w:type="dxa"/>
              <w:bottom w:w="120" w:type="dxa"/>
              <w:right w:w="120" w:type="dxa"/>
            </w:tcMar>
            <w:vAlign w:val="center"/>
          </w:tcPr>
          <w:p w14:paraId="5AB32EAA" w14:textId="77777777" w:rsidR="00310334" w:rsidRDefault="00970C00">
            <w:pPr>
              <w:jc w:val="center"/>
            </w:pPr>
            <w:r>
              <w:rPr>
                <w:b/>
                <w:bCs/>
                <w:color w:val="FFFFFF"/>
                <w:sz w:val="19"/>
                <w:szCs w:val="19"/>
              </w:rPr>
              <w:t>BAL FZ</w:t>
            </w:r>
          </w:p>
        </w:tc>
        <w:tc>
          <w:tcPr>
            <w:tcW w:w="2000" w:type="dxa"/>
            <w:tcBorders>
              <w:top w:val="single" w:sz="4" w:space="0" w:color="D6DCE4"/>
              <w:left w:val="single" w:sz="4" w:space="0" w:color="D6DCE4"/>
              <w:bottom w:val="single" w:sz="4" w:space="0" w:color="D6DCE4"/>
              <w:right w:val="single" w:sz="4" w:space="0" w:color="D6DCE4"/>
            </w:tcBorders>
            <w:shd w:val="clear" w:color="auto" w:fill="FAFAFA"/>
            <w:tcMar>
              <w:top w:w="120" w:type="dxa"/>
              <w:left w:w="160" w:type="dxa"/>
              <w:bottom w:w="120" w:type="dxa"/>
              <w:right w:w="120" w:type="dxa"/>
            </w:tcMar>
            <w:vAlign w:val="center"/>
          </w:tcPr>
          <w:p w14:paraId="5AB32EAB" w14:textId="5ECA97A8" w:rsidR="00310334" w:rsidRDefault="00970C00">
            <w:r>
              <w:rPr>
                <w:b/>
                <w:bCs/>
                <w:color w:val="E84E1B"/>
                <w:sz w:val="22"/>
                <w:szCs w:val="22"/>
              </w:rPr>
              <w:t>$1,</w:t>
            </w:r>
            <w:r w:rsidR="000D42E9">
              <w:rPr>
                <w:b/>
                <w:bCs/>
                <w:color w:val="E84E1B"/>
                <w:sz w:val="22"/>
                <w:szCs w:val="22"/>
              </w:rPr>
              <w:t>100</w:t>
            </w:r>
            <w:r w:rsidR="00A410F5">
              <w:rPr>
                <w:b/>
                <w:bCs/>
                <w:color w:val="E84E1B"/>
                <w:sz w:val="22"/>
                <w:szCs w:val="22"/>
              </w:rPr>
              <w:t xml:space="preserve"> </w:t>
            </w:r>
            <w:r>
              <w:rPr>
                <w:b/>
                <w:bCs/>
                <w:color w:val="E84E1B"/>
                <w:sz w:val="22"/>
                <w:szCs w:val="22"/>
              </w:rPr>
              <w:t>inc. GST</w:t>
            </w:r>
          </w:p>
        </w:tc>
        <w:tc>
          <w:tcPr>
            <w:tcW w:w="6700" w:type="dxa"/>
            <w:tcBorders>
              <w:top w:val="single" w:sz="4" w:space="0" w:color="D6DCE4"/>
              <w:left w:val="single" w:sz="4" w:space="0" w:color="D6DCE4"/>
              <w:bottom w:val="single" w:sz="4" w:space="0" w:color="D6DCE4"/>
              <w:right w:val="single" w:sz="4" w:space="0" w:color="D6DCE4"/>
            </w:tcBorders>
            <w:shd w:val="clear" w:color="auto" w:fill="FFFFFF"/>
            <w:tcMar>
              <w:top w:w="120" w:type="dxa"/>
              <w:left w:w="160" w:type="dxa"/>
              <w:bottom w:w="120" w:type="dxa"/>
              <w:right w:w="120" w:type="dxa"/>
            </w:tcMar>
            <w:vAlign w:val="center"/>
          </w:tcPr>
          <w:p w14:paraId="5AB32EAC" w14:textId="77777777" w:rsidR="00310334" w:rsidRDefault="00970C00">
            <w:r>
              <w:rPr>
                <w:color w:val="444444"/>
                <w:sz w:val="19"/>
                <w:szCs w:val="19"/>
              </w:rPr>
              <w:t>Flame Zone — highest risk construction zone, most stringent requirements</w:t>
            </w:r>
          </w:p>
        </w:tc>
      </w:tr>
    </w:tbl>
    <w:p w14:paraId="5AB32EAE" w14:textId="77777777" w:rsidR="00310334" w:rsidRDefault="00310334">
      <w:pPr>
        <w:spacing w:before="140"/>
      </w:pPr>
    </w:p>
    <w:tbl>
      <w:tblPr>
        <w:tblW w:w="9360" w:type="dxa"/>
        <w:tblBorders>
          <w:top w:val="single" w:sz="1" w:space="0" w:color="D6DCE4"/>
          <w:left w:val="single" w:sz="20" w:space="0" w:color="E84E1B"/>
          <w:bottom w:val="single" w:sz="1" w:space="0" w:color="D6DCE4"/>
          <w:right w:val="single" w:sz="1" w:space="0" w:color="D6DCE4"/>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10334" w14:paraId="5AB32EB1" w14:textId="77777777">
        <w:tc>
          <w:tcPr>
            <w:tcW w:w="9360" w:type="dxa"/>
            <w:tcBorders>
              <w:top w:val="none" w:sz="0" w:space="0" w:color="FFFFFF"/>
              <w:left w:val="none" w:sz="0" w:space="0" w:color="FFFFFF"/>
              <w:bottom w:val="none" w:sz="0" w:space="0" w:color="FFFFFF"/>
              <w:right w:val="none" w:sz="0" w:space="0" w:color="FFFFFF"/>
            </w:tcBorders>
            <w:shd w:val="clear" w:color="auto" w:fill="F4F6F9"/>
            <w:tcMar>
              <w:top w:w="160" w:type="dxa"/>
              <w:left w:w="220" w:type="dxa"/>
              <w:bottom w:w="160" w:type="dxa"/>
              <w:right w:w="180" w:type="dxa"/>
            </w:tcMar>
          </w:tcPr>
          <w:p w14:paraId="5AB32EAF" w14:textId="77777777" w:rsidR="00310334" w:rsidRDefault="00970C00">
            <w:pPr>
              <w:spacing w:after="60"/>
            </w:pPr>
            <w:r>
              <w:rPr>
                <w:b/>
                <w:bCs/>
                <w:color w:val="1B3A5C"/>
              </w:rPr>
              <w:t xml:space="preserve">Agreed BAL Level:  </w:t>
            </w:r>
            <w:r>
              <w:t>BAL ______</w:t>
            </w:r>
          </w:p>
          <w:p w14:paraId="5AB32EB0" w14:textId="77777777" w:rsidR="00310334" w:rsidRDefault="00970C00">
            <w:r>
              <w:rPr>
                <w:b/>
                <w:bCs/>
                <w:color w:val="1B3A5C"/>
              </w:rPr>
              <w:t xml:space="preserve">Agreed Fee (incl. GST):  </w:t>
            </w:r>
            <w:r>
              <w:t>$____________________</w:t>
            </w:r>
          </w:p>
        </w:tc>
      </w:tr>
    </w:tbl>
    <w:p w14:paraId="5AB32EB2" w14:textId="77777777" w:rsidR="00310334" w:rsidRDefault="00310334">
      <w:pPr>
        <w:spacing w:before="260"/>
      </w:pPr>
    </w:p>
    <w:p w14:paraId="5AB32EB3" w14:textId="77777777" w:rsidR="00310334" w:rsidRDefault="00970C00">
      <w:pPr>
        <w:spacing w:before="320" w:after="100"/>
      </w:pPr>
      <w:r>
        <w:rPr>
          <w:b/>
          <w:bCs/>
          <w:color w:val="1B3A5C"/>
          <w:sz w:val="19"/>
          <w:szCs w:val="19"/>
        </w:rPr>
        <w:t>4.  SCOPE OF SERVICES</w:t>
      </w:r>
    </w:p>
    <w:p w14:paraId="5AB32EB4" w14:textId="77777777" w:rsidR="00310334" w:rsidRDefault="00310334">
      <w:pPr>
        <w:pBdr>
          <w:bottom w:val="single" w:sz="4" w:space="0" w:color="D6DCE4"/>
        </w:pBdr>
      </w:pPr>
    </w:p>
    <w:p w14:paraId="5AB32EB5" w14:textId="77777777" w:rsidR="00310334" w:rsidRDefault="00310334">
      <w:pPr>
        <w:spacing w:before="140"/>
      </w:pPr>
    </w:p>
    <w:p w14:paraId="5AB32EB6" w14:textId="77777777" w:rsidR="00310334" w:rsidRDefault="00970C00">
      <w:pPr>
        <w:spacing w:before="80" w:after="80"/>
      </w:pPr>
      <w:r>
        <w:t>The agreed fee covers the following services as applicable to your project:</w:t>
      </w:r>
    </w:p>
    <w:p w14:paraId="5AB32EB7" w14:textId="77777777" w:rsidR="00310334" w:rsidRDefault="00310334">
      <w:pPr>
        <w:spacing w:before="80"/>
      </w:pPr>
    </w:p>
    <w:tbl>
      <w:tblPr>
        <w:tblW w:w="9360" w:type="dxa"/>
        <w:tblBorders>
          <w:top w:val="single" w:sz="1" w:space="0" w:color="D6DCE4"/>
          <w:left w:val="single" w:sz="20" w:space="0" w:color="E84E1B"/>
          <w:bottom w:val="single" w:sz="1" w:space="0" w:color="D6DCE4"/>
          <w:right w:val="single" w:sz="1" w:space="0" w:color="D6DCE4"/>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10334" w14:paraId="5AB32EBD" w14:textId="77777777">
        <w:tc>
          <w:tcPr>
            <w:tcW w:w="9360" w:type="dxa"/>
            <w:tcBorders>
              <w:top w:val="none" w:sz="0" w:space="0" w:color="FFFFFF"/>
              <w:left w:val="none" w:sz="0" w:space="0" w:color="FFFFFF"/>
              <w:bottom w:val="none" w:sz="0" w:space="0" w:color="FFFFFF"/>
              <w:right w:val="none" w:sz="0" w:space="0" w:color="FFFFFF"/>
            </w:tcBorders>
            <w:shd w:val="clear" w:color="auto" w:fill="F4F6F9"/>
            <w:tcMar>
              <w:top w:w="160" w:type="dxa"/>
              <w:left w:w="220" w:type="dxa"/>
              <w:bottom w:w="160" w:type="dxa"/>
              <w:right w:w="180" w:type="dxa"/>
            </w:tcMar>
          </w:tcPr>
          <w:p w14:paraId="5AB32EB8" w14:textId="77777777" w:rsidR="00310334" w:rsidRDefault="00970C00">
            <w:pPr>
              <w:spacing w:after="80"/>
            </w:pPr>
            <w:proofErr w:type="gramStart"/>
            <w:r>
              <w:rPr>
                <w:b/>
                <w:bCs/>
                <w:color w:val="E84E1B"/>
              </w:rPr>
              <w:t xml:space="preserve">✓  </w:t>
            </w:r>
            <w:r>
              <w:t>Review</w:t>
            </w:r>
            <w:proofErr w:type="gramEnd"/>
            <w:r>
              <w:t xml:space="preserve"> of Construction Certificate or Development Application plans for bushfire compliance</w:t>
            </w:r>
          </w:p>
          <w:p w14:paraId="5AB32EB9" w14:textId="77777777" w:rsidR="00310334" w:rsidRDefault="00970C00">
            <w:pPr>
              <w:spacing w:after="80"/>
            </w:pPr>
            <w:proofErr w:type="gramStart"/>
            <w:r>
              <w:rPr>
                <w:b/>
                <w:bCs/>
                <w:color w:val="E84E1B"/>
              </w:rPr>
              <w:t xml:space="preserve">✓  </w:t>
            </w:r>
            <w:r>
              <w:t>Assessment</w:t>
            </w:r>
            <w:proofErr w:type="gramEnd"/>
            <w:r>
              <w:t xml:space="preserve"> against </w:t>
            </w:r>
            <w:r w:rsidR="00A410F5">
              <w:t xml:space="preserve">NASH or </w:t>
            </w:r>
            <w:r>
              <w:t>AS 3959:2018 and Planning for Bushfire Protection 2019 (PBP 2019)</w:t>
            </w:r>
          </w:p>
          <w:p w14:paraId="5AB32EBA" w14:textId="77777777" w:rsidR="00310334" w:rsidRDefault="00970C00">
            <w:pPr>
              <w:spacing w:after="80"/>
            </w:pPr>
            <w:proofErr w:type="gramStart"/>
            <w:r>
              <w:rPr>
                <w:b/>
                <w:bCs/>
                <w:color w:val="E84E1B"/>
              </w:rPr>
              <w:t xml:space="preserve">✓  </w:t>
            </w:r>
            <w:r>
              <w:t>Addition</w:t>
            </w:r>
            <w:proofErr w:type="gramEnd"/>
            <w:r>
              <w:t xml:space="preserve"> of required bushfire-related notations directly onto the submitted plans (see Clause 5)</w:t>
            </w:r>
          </w:p>
          <w:p w14:paraId="5AB32EBB" w14:textId="77777777" w:rsidR="00310334" w:rsidRDefault="00970C00">
            <w:pPr>
              <w:spacing w:after="80"/>
            </w:pPr>
            <w:proofErr w:type="gramStart"/>
            <w:r>
              <w:rPr>
                <w:b/>
                <w:bCs/>
                <w:color w:val="E84E1B"/>
              </w:rPr>
              <w:t xml:space="preserve">✓  </w:t>
            </w:r>
            <w:r>
              <w:t>Issue</w:t>
            </w:r>
            <w:proofErr w:type="gramEnd"/>
            <w:r>
              <w:t xml:space="preserve"> of a written compliance letter confirming plan review outcome</w:t>
            </w:r>
          </w:p>
          <w:p w14:paraId="5AB32EBC" w14:textId="77777777" w:rsidR="00310334" w:rsidRDefault="00970C00">
            <w:proofErr w:type="gramStart"/>
            <w:r>
              <w:rPr>
                <w:b/>
                <w:bCs/>
                <w:color w:val="E84E1B"/>
              </w:rPr>
              <w:t xml:space="preserve">✓  </w:t>
            </w:r>
            <w:r>
              <w:t>One</w:t>
            </w:r>
            <w:proofErr w:type="gramEnd"/>
            <w:r>
              <w:t xml:space="preserve"> round of revision review included (where applicable)</w:t>
            </w:r>
          </w:p>
        </w:tc>
      </w:tr>
    </w:tbl>
    <w:p w14:paraId="5AB32EBE" w14:textId="77777777" w:rsidR="00310334" w:rsidRDefault="00310334">
      <w:pPr>
        <w:spacing w:before="260"/>
      </w:pPr>
    </w:p>
    <w:p w14:paraId="5AB32EBF" w14:textId="77777777" w:rsidR="00310334" w:rsidRDefault="00970C00">
      <w:pPr>
        <w:spacing w:before="320" w:after="100"/>
      </w:pPr>
      <w:r>
        <w:rPr>
          <w:b/>
          <w:bCs/>
          <w:color w:val="1B3A5C"/>
          <w:sz w:val="19"/>
          <w:szCs w:val="19"/>
        </w:rPr>
        <w:t>5.  AUTHORISATION TO ANNOTATE PLANS</w:t>
      </w:r>
    </w:p>
    <w:p w14:paraId="5AB32EC0" w14:textId="77777777" w:rsidR="00310334" w:rsidRDefault="00310334">
      <w:pPr>
        <w:pBdr>
          <w:bottom w:val="single" w:sz="4" w:space="0" w:color="D6DCE4"/>
        </w:pBdr>
      </w:pPr>
    </w:p>
    <w:p w14:paraId="5AB32EC1" w14:textId="77777777" w:rsidR="00310334" w:rsidRDefault="00310334">
      <w:pPr>
        <w:spacing w:before="140"/>
      </w:pPr>
    </w:p>
    <w:tbl>
      <w:tblPr>
        <w:tblW w:w="9360" w:type="dxa"/>
        <w:tblBorders>
          <w:top w:val="single" w:sz="4" w:space="0" w:color="D6DCE4"/>
          <w:left w:val="single" w:sz="24" w:space="0" w:color="E84E1B"/>
          <w:bottom w:val="single" w:sz="4" w:space="0" w:color="D6DCE4"/>
          <w:right w:val="single" w:sz="4" w:space="0" w:color="D6DCE4"/>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10334" w14:paraId="5AB32EC4" w14:textId="77777777">
        <w:tc>
          <w:tcPr>
            <w:tcW w:w="9360" w:type="dxa"/>
            <w:tcBorders>
              <w:top w:val="none" w:sz="0" w:space="0" w:color="FFFFFF"/>
              <w:left w:val="none" w:sz="0" w:space="0" w:color="FFFFFF"/>
              <w:bottom w:val="none" w:sz="0" w:space="0" w:color="FFFFFF"/>
              <w:right w:val="none" w:sz="0" w:space="0" w:color="FFFFFF"/>
            </w:tcBorders>
            <w:shd w:val="clear" w:color="auto" w:fill="FFF5F2"/>
            <w:tcMar>
              <w:top w:w="180" w:type="dxa"/>
              <w:left w:w="240" w:type="dxa"/>
              <w:bottom w:w="180" w:type="dxa"/>
              <w:right w:w="200" w:type="dxa"/>
            </w:tcMar>
          </w:tcPr>
          <w:p w14:paraId="5AB32EC2" w14:textId="77777777" w:rsidR="00310334" w:rsidRDefault="00970C00">
            <w:pPr>
              <w:spacing w:after="120"/>
            </w:pPr>
            <w:r>
              <w:t xml:space="preserve">By signing this form, the Client expressly authorises Built </w:t>
            </w:r>
            <w:proofErr w:type="gramStart"/>
            <w:r>
              <w:t>To</w:t>
            </w:r>
            <w:proofErr w:type="gramEnd"/>
            <w:r>
              <w:t xml:space="preserve"> Bushfire to add, amend, or annotate any required bushfire-related notations directly onto the submitted construction or development plans. </w:t>
            </w:r>
          </w:p>
          <w:p w14:paraId="5AB32EC3" w14:textId="77777777" w:rsidR="00310334" w:rsidRDefault="00970C00">
            <w:r>
              <w:t xml:space="preserve">Such notations are necessary to demonstrate compliance with </w:t>
            </w:r>
            <w:r w:rsidR="00A410F5">
              <w:t xml:space="preserve">NASH, </w:t>
            </w:r>
            <w:r>
              <w:t>AS 3959:2018 and Planning for Bushfire Protection 2019 and form part of the scope of services provided. The Client acknowledges that these annotations do not alter the structural or architectural intent of the plans and are applied solely for the purpose of satisfying bushfire protection requirements.</w:t>
            </w:r>
          </w:p>
        </w:tc>
      </w:tr>
    </w:tbl>
    <w:p w14:paraId="5AB32EC5" w14:textId="77777777" w:rsidR="00310334" w:rsidRDefault="00310334">
      <w:pPr>
        <w:spacing w:before="260"/>
      </w:pPr>
    </w:p>
    <w:p w14:paraId="5AB32EC6" w14:textId="77777777" w:rsidR="00D6198A" w:rsidRDefault="00D6198A">
      <w:pPr>
        <w:spacing w:before="260"/>
      </w:pPr>
    </w:p>
    <w:p w14:paraId="5AB32EC7" w14:textId="77777777" w:rsidR="00D6198A" w:rsidRDefault="00D6198A">
      <w:pPr>
        <w:spacing w:before="260"/>
      </w:pPr>
    </w:p>
    <w:p w14:paraId="5AB32EC8" w14:textId="77777777" w:rsidR="00D6198A" w:rsidRDefault="00D6198A">
      <w:pPr>
        <w:spacing w:before="260"/>
      </w:pPr>
    </w:p>
    <w:p w14:paraId="5AB32EC9" w14:textId="77777777" w:rsidR="00310334" w:rsidRDefault="00970C00">
      <w:pPr>
        <w:spacing w:before="320" w:after="100"/>
      </w:pPr>
      <w:r>
        <w:rPr>
          <w:b/>
          <w:bCs/>
          <w:color w:val="1B3A5C"/>
          <w:sz w:val="19"/>
          <w:szCs w:val="19"/>
        </w:rPr>
        <w:lastRenderedPageBreak/>
        <w:t>6.  TERMS &amp; CONDITIONS</w:t>
      </w:r>
    </w:p>
    <w:p w14:paraId="5AB32ECA" w14:textId="77777777" w:rsidR="00310334" w:rsidRDefault="00310334">
      <w:pPr>
        <w:pBdr>
          <w:bottom w:val="single" w:sz="4" w:space="0" w:color="D6DCE4"/>
        </w:pBdr>
      </w:pPr>
    </w:p>
    <w:p w14:paraId="5AB32ECB" w14:textId="77777777" w:rsidR="00310334" w:rsidRDefault="00310334">
      <w:pPr>
        <w:spacing w:before="1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9000"/>
      </w:tblGrid>
      <w:tr w:rsidR="00310334" w14:paraId="5AB32ECE" w14:textId="77777777">
        <w:tc>
          <w:tcPr>
            <w:tcW w:w="360" w:type="dxa"/>
            <w:tcBorders>
              <w:top w:val="none" w:sz="0" w:space="0" w:color="FFFFFF"/>
              <w:left w:val="none" w:sz="0" w:space="0" w:color="FFFFFF"/>
              <w:bottom w:val="none" w:sz="0" w:space="0" w:color="FFFFFF"/>
              <w:right w:val="none" w:sz="0" w:space="0" w:color="FFFFFF"/>
            </w:tcBorders>
            <w:tcMar>
              <w:top w:w="60" w:type="dxa"/>
              <w:left w:w="0" w:type="dxa"/>
              <w:bottom w:w="60" w:type="dxa"/>
              <w:right w:w="60" w:type="dxa"/>
            </w:tcMar>
          </w:tcPr>
          <w:p w14:paraId="5AB32ECC" w14:textId="77777777" w:rsidR="00310334" w:rsidRDefault="00970C00">
            <w:r>
              <w:rPr>
                <w:b/>
                <w:bCs/>
                <w:color w:val="E84E1B"/>
                <w:sz w:val="19"/>
                <w:szCs w:val="19"/>
              </w:rPr>
              <w:t>1.</w:t>
            </w:r>
          </w:p>
        </w:tc>
        <w:tc>
          <w:tcPr>
            <w:tcW w:w="9000" w:type="dxa"/>
            <w:tcBorders>
              <w:top w:val="none" w:sz="0" w:space="0" w:color="FFFFFF"/>
              <w:left w:val="none" w:sz="0" w:space="0" w:color="FFFFFF"/>
              <w:bottom w:val="none" w:sz="0" w:space="0" w:color="FFFFFF"/>
              <w:right w:val="none" w:sz="0" w:space="0" w:color="FFFFFF"/>
            </w:tcBorders>
            <w:tcMar>
              <w:top w:w="60" w:type="dxa"/>
              <w:left w:w="60" w:type="dxa"/>
              <w:bottom w:w="60" w:type="dxa"/>
              <w:right w:w="0" w:type="dxa"/>
            </w:tcMar>
          </w:tcPr>
          <w:p w14:paraId="5AB32ECD" w14:textId="77777777" w:rsidR="00310334" w:rsidRDefault="00970C00">
            <w:r>
              <w:rPr>
                <w:color w:val="333333"/>
                <w:sz w:val="19"/>
                <w:szCs w:val="19"/>
              </w:rPr>
              <w:t>Payment is due upon receipt of invoice and must be received in full prior to the release of any finalised drawings or Letter of Compliance. Services will not commence until this signed acceptance form is received.</w:t>
            </w:r>
          </w:p>
        </w:tc>
      </w:tr>
      <w:tr w:rsidR="00310334" w14:paraId="5AB32ED1" w14:textId="77777777">
        <w:tc>
          <w:tcPr>
            <w:tcW w:w="360" w:type="dxa"/>
            <w:tcBorders>
              <w:top w:val="none" w:sz="0" w:space="0" w:color="FFFFFF"/>
              <w:left w:val="none" w:sz="0" w:space="0" w:color="FFFFFF"/>
              <w:bottom w:val="none" w:sz="0" w:space="0" w:color="FFFFFF"/>
              <w:right w:val="none" w:sz="0" w:space="0" w:color="FFFFFF"/>
            </w:tcBorders>
            <w:tcMar>
              <w:top w:w="60" w:type="dxa"/>
              <w:left w:w="0" w:type="dxa"/>
              <w:bottom w:w="60" w:type="dxa"/>
              <w:right w:w="60" w:type="dxa"/>
            </w:tcMar>
          </w:tcPr>
          <w:p w14:paraId="5AB32ECF" w14:textId="77777777" w:rsidR="00310334" w:rsidRDefault="00970C00">
            <w:r>
              <w:rPr>
                <w:b/>
                <w:bCs/>
                <w:color w:val="E84E1B"/>
                <w:sz w:val="19"/>
                <w:szCs w:val="19"/>
              </w:rPr>
              <w:t>2.</w:t>
            </w:r>
          </w:p>
        </w:tc>
        <w:tc>
          <w:tcPr>
            <w:tcW w:w="9000" w:type="dxa"/>
            <w:tcBorders>
              <w:top w:val="none" w:sz="0" w:space="0" w:color="FFFFFF"/>
              <w:left w:val="none" w:sz="0" w:space="0" w:color="FFFFFF"/>
              <w:bottom w:val="none" w:sz="0" w:space="0" w:color="FFFFFF"/>
              <w:right w:val="none" w:sz="0" w:space="0" w:color="FFFFFF"/>
            </w:tcBorders>
            <w:tcMar>
              <w:top w:w="60" w:type="dxa"/>
              <w:left w:w="60" w:type="dxa"/>
              <w:bottom w:w="60" w:type="dxa"/>
              <w:right w:w="0" w:type="dxa"/>
            </w:tcMar>
          </w:tcPr>
          <w:p w14:paraId="5AB32ED0" w14:textId="77777777" w:rsidR="00310334" w:rsidRDefault="00970C00">
            <w:r>
              <w:rPr>
                <w:color w:val="333333"/>
                <w:sz w:val="19"/>
                <w:szCs w:val="19"/>
              </w:rPr>
              <w:t>Fees quoted are for plan review services only. Site inspections, expert reports, or additional consultant advice are not included unless separately agreed in writing.</w:t>
            </w:r>
          </w:p>
        </w:tc>
      </w:tr>
      <w:tr w:rsidR="00310334" w14:paraId="5AB32ED4" w14:textId="77777777">
        <w:tc>
          <w:tcPr>
            <w:tcW w:w="360" w:type="dxa"/>
            <w:tcBorders>
              <w:top w:val="none" w:sz="0" w:space="0" w:color="FFFFFF"/>
              <w:left w:val="none" w:sz="0" w:space="0" w:color="FFFFFF"/>
              <w:bottom w:val="none" w:sz="0" w:space="0" w:color="FFFFFF"/>
              <w:right w:val="none" w:sz="0" w:space="0" w:color="FFFFFF"/>
            </w:tcBorders>
            <w:tcMar>
              <w:top w:w="60" w:type="dxa"/>
              <w:left w:w="0" w:type="dxa"/>
              <w:bottom w:w="60" w:type="dxa"/>
              <w:right w:w="60" w:type="dxa"/>
            </w:tcMar>
          </w:tcPr>
          <w:p w14:paraId="5AB32ED2" w14:textId="77777777" w:rsidR="00310334" w:rsidRDefault="00970C00">
            <w:r>
              <w:rPr>
                <w:b/>
                <w:bCs/>
                <w:color w:val="E84E1B"/>
                <w:sz w:val="19"/>
                <w:szCs w:val="19"/>
              </w:rPr>
              <w:t>3.</w:t>
            </w:r>
          </w:p>
        </w:tc>
        <w:tc>
          <w:tcPr>
            <w:tcW w:w="9000" w:type="dxa"/>
            <w:tcBorders>
              <w:top w:val="none" w:sz="0" w:space="0" w:color="FFFFFF"/>
              <w:left w:val="none" w:sz="0" w:space="0" w:color="FFFFFF"/>
              <w:bottom w:val="none" w:sz="0" w:space="0" w:color="FFFFFF"/>
              <w:right w:val="none" w:sz="0" w:space="0" w:color="FFFFFF"/>
            </w:tcBorders>
            <w:tcMar>
              <w:top w:w="60" w:type="dxa"/>
              <w:left w:w="60" w:type="dxa"/>
              <w:bottom w:w="60" w:type="dxa"/>
              <w:right w:w="0" w:type="dxa"/>
            </w:tcMar>
          </w:tcPr>
          <w:p w14:paraId="5AB32ED3" w14:textId="77777777" w:rsidR="00310334" w:rsidRDefault="00970C00">
            <w:r>
              <w:rPr>
                <w:color w:val="333333"/>
                <w:sz w:val="19"/>
                <w:szCs w:val="19"/>
              </w:rPr>
              <w:t xml:space="preserve">Built To Bushfire's assessment is based solely on the documentation provided at the time of review. Any amendments to plans </w:t>
            </w:r>
            <w:proofErr w:type="gramStart"/>
            <w:r>
              <w:rPr>
                <w:color w:val="333333"/>
                <w:sz w:val="19"/>
                <w:szCs w:val="19"/>
              </w:rPr>
              <w:t>following</w:t>
            </w:r>
            <w:proofErr w:type="gramEnd"/>
            <w:r>
              <w:rPr>
                <w:color w:val="333333"/>
                <w:sz w:val="19"/>
                <w:szCs w:val="19"/>
              </w:rPr>
              <w:t xml:space="preserve"> the review may require a further assessment and may attract an additional fee.</w:t>
            </w:r>
          </w:p>
        </w:tc>
      </w:tr>
      <w:tr w:rsidR="00310334" w14:paraId="5AB32ED7" w14:textId="77777777">
        <w:tc>
          <w:tcPr>
            <w:tcW w:w="360" w:type="dxa"/>
            <w:tcBorders>
              <w:top w:val="none" w:sz="0" w:space="0" w:color="FFFFFF"/>
              <w:left w:val="none" w:sz="0" w:space="0" w:color="FFFFFF"/>
              <w:bottom w:val="none" w:sz="0" w:space="0" w:color="FFFFFF"/>
              <w:right w:val="none" w:sz="0" w:space="0" w:color="FFFFFF"/>
            </w:tcBorders>
            <w:tcMar>
              <w:top w:w="60" w:type="dxa"/>
              <w:left w:w="0" w:type="dxa"/>
              <w:bottom w:w="60" w:type="dxa"/>
              <w:right w:w="60" w:type="dxa"/>
            </w:tcMar>
          </w:tcPr>
          <w:p w14:paraId="5AB32ED5" w14:textId="77777777" w:rsidR="00310334" w:rsidRDefault="00970C00">
            <w:r>
              <w:rPr>
                <w:b/>
                <w:bCs/>
                <w:color w:val="E84E1B"/>
                <w:sz w:val="19"/>
                <w:szCs w:val="19"/>
              </w:rPr>
              <w:t>4.</w:t>
            </w:r>
          </w:p>
        </w:tc>
        <w:tc>
          <w:tcPr>
            <w:tcW w:w="9000" w:type="dxa"/>
            <w:tcBorders>
              <w:top w:val="none" w:sz="0" w:space="0" w:color="FFFFFF"/>
              <w:left w:val="none" w:sz="0" w:space="0" w:color="FFFFFF"/>
              <w:bottom w:val="none" w:sz="0" w:space="0" w:color="FFFFFF"/>
              <w:right w:val="none" w:sz="0" w:space="0" w:color="FFFFFF"/>
            </w:tcBorders>
            <w:tcMar>
              <w:top w:w="60" w:type="dxa"/>
              <w:left w:w="60" w:type="dxa"/>
              <w:bottom w:w="60" w:type="dxa"/>
              <w:right w:w="0" w:type="dxa"/>
            </w:tcMar>
          </w:tcPr>
          <w:p w14:paraId="5AB32ED6" w14:textId="77777777" w:rsidR="00310334" w:rsidRDefault="00970C00">
            <w:r>
              <w:rPr>
                <w:color w:val="333333"/>
                <w:sz w:val="19"/>
                <w:szCs w:val="19"/>
              </w:rPr>
              <w:t>This form does not constitute a guarantee of approval by Council or any consent authority. Plan compliance and certification remain the responsibility of the certifying authority.</w:t>
            </w:r>
          </w:p>
        </w:tc>
      </w:tr>
      <w:tr w:rsidR="00310334" w14:paraId="5AB32EDA" w14:textId="77777777">
        <w:tc>
          <w:tcPr>
            <w:tcW w:w="360" w:type="dxa"/>
            <w:tcBorders>
              <w:top w:val="none" w:sz="0" w:space="0" w:color="FFFFFF"/>
              <w:left w:val="none" w:sz="0" w:space="0" w:color="FFFFFF"/>
              <w:bottom w:val="none" w:sz="0" w:space="0" w:color="FFFFFF"/>
              <w:right w:val="none" w:sz="0" w:space="0" w:color="FFFFFF"/>
            </w:tcBorders>
            <w:tcMar>
              <w:top w:w="60" w:type="dxa"/>
              <w:left w:w="0" w:type="dxa"/>
              <w:bottom w:w="60" w:type="dxa"/>
              <w:right w:w="60" w:type="dxa"/>
            </w:tcMar>
          </w:tcPr>
          <w:p w14:paraId="5AB32ED8" w14:textId="77777777" w:rsidR="00310334" w:rsidRDefault="00970C00">
            <w:r>
              <w:rPr>
                <w:b/>
                <w:bCs/>
                <w:color w:val="E84E1B"/>
                <w:sz w:val="19"/>
                <w:szCs w:val="19"/>
              </w:rPr>
              <w:t>5.</w:t>
            </w:r>
          </w:p>
        </w:tc>
        <w:tc>
          <w:tcPr>
            <w:tcW w:w="9000" w:type="dxa"/>
            <w:tcBorders>
              <w:top w:val="none" w:sz="0" w:space="0" w:color="FFFFFF"/>
              <w:left w:val="none" w:sz="0" w:space="0" w:color="FFFFFF"/>
              <w:bottom w:val="none" w:sz="0" w:space="0" w:color="FFFFFF"/>
              <w:right w:val="none" w:sz="0" w:space="0" w:color="FFFFFF"/>
            </w:tcBorders>
            <w:tcMar>
              <w:top w:w="60" w:type="dxa"/>
              <w:left w:w="60" w:type="dxa"/>
              <w:bottom w:w="60" w:type="dxa"/>
              <w:right w:w="0" w:type="dxa"/>
            </w:tcMar>
          </w:tcPr>
          <w:p w14:paraId="5AB32ED9" w14:textId="77777777" w:rsidR="00310334" w:rsidRDefault="00970C00">
            <w:r>
              <w:rPr>
                <w:color w:val="333333"/>
                <w:sz w:val="19"/>
                <w:szCs w:val="19"/>
              </w:rPr>
              <w:t>Built To Bushfire reserves the right to decline a project engagement. In such circumstances, any fee paid will be refunded in full.</w:t>
            </w:r>
          </w:p>
        </w:tc>
      </w:tr>
    </w:tbl>
    <w:p w14:paraId="5AB32EDB" w14:textId="77777777" w:rsidR="00310334" w:rsidRDefault="00310334">
      <w:pPr>
        <w:spacing w:before="260"/>
      </w:pPr>
    </w:p>
    <w:p w14:paraId="5AB32EDC" w14:textId="77777777" w:rsidR="00310334" w:rsidRDefault="00970C00">
      <w:pPr>
        <w:spacing w:before="320" w:after="100"/>
      </w:pPr>
      <w:r>
        <w:rPr>
          <w:b/>
          <w:bCs/>
          <w:color w:val="1B3A5C"/>
          <w:sz w:val="19"/>
          <w:szCs w:val="19"/>
        </w:rPr>
        <w:t>7.  PAYMENT DETAILS</w:t>
      </w:r>
    </w:p>
    <w:p w14:paraId="5AB32EDD" w14:textId="77777777" w:rsidR="00310334" w:rsidRDefault="00310334">
      <w:pPr>
        <w:pBdr>
          <w:bottom w:val="single" w:sz="4" w:space="0" w:color="D6DCE4"/>
        </w:pBdr>
      </w:pPr>
    </w:p>
    <w:p w14:paraId="5AB32EDE" w14:textId="77777777" w:rsidR="00310334" w:rsidRDefault="00310334">
      <w:pPr>
        <w:spacing w:before="140"/>
      </w:pPr>
    </w:p>
    <w:p w14:paraId="5AB32EDF" w14:textId="77777777" w:rsidR="00310334" w:rsidRDefault="00970C00">
      <w:pPr>
        <w:spacing w:before="80" w:after="80"/>
      </w:pPr>
      <w:r>
        <w:t>Please make payment by direct bank transfer to the following account. Reference your invoice number when transferring.</w:t>
      </w:r>
    </w:p>
    <w:p w14:paraId="5AB32EE0" w14:textId="77777777" w:rsidR="00310334" w:rsidRDefault="00310334">
      <w:pPr>
        <w:spacing w:before="120"/>
      </w:pPr>
    </w:p>
    <w:tbl>
      <w:tblPr>
        <w:tblW w:w="9360" w:type="dxa"/>
        <w:tblBorders>
          <w:top w:val="single" w:sz="1" w:space="0" w:color="D6DCE4"/>
          <w:left w:val="single" w:sz="20" w:space="0" w:color="E84E1B"/>
          <w:bottom w:val="single" w:sz="1" w:space="0" w:color="D6DCE4"/>
          <w:right w:val="single" w:sz="1" w:space="0" w:color="D6DCE4"/>
          <w:insideH w:val="single" w:sz="4" w:space="0" w:color="auto"/>
          <w:insideV w:val="none" w:sz="0" w:space="0" w:color="FFFFFF"/>
        </w:tblBorders>
        <w:tblCellMar>
          <w:left w:w="10" w:type="dxa"/>
          <w:right w:w="10" w:type="dxa"/>
        </w:tblCellMar>
        <w:tblLook w:val="04A0" w:firstRow="1" w:lastRow="0" w:firstColumn="1" w:lastColumn="0" w:noHBand="0" w:noVBand="1"/>
      </w:tblPr>
      <w:tblGrid>
        <w:gridCol w:w="2800"/>
        <w:gridCol w:w="6560"/>
      </w:tblGrid>
      <w:tr w:rsidR="00310334" w14:paraId="5AB32EE3" w14:textId="77777777">
        <w:tc>
          <w:tcPr>
            <w:tcW w:w="2800" w:type="dxa"/>
            <w:tcBorders>
              <w:top w:val="none" w:sz="0" w:space="0" w:color="FFFFFF"/>
              <w:left w:val="none" w:sz="0" w:space="0" w:color="FFFFFF"/>
              <w:bottom w:val="none" w:sz="0" w:space="0" w:color="FFFFFF"/>
              <w:right w:val="none" w:sz="0" w:space="0" w:color="FFFFFF"/>
            </w:tcBorders>
            <w:shd w:val="clear" w:color="auto" w:fill="1B3A5C"/>
            <w:tcMar>
              <w:top w:w="140" w:type="dxa"/>
              <w:left w:w="160" w:type="dxa"/>
              <w:bottom w:w="140" w:type="dxa"/>
              <w:right w:w="120" w:type="dxa"/>
            </w:tcMar>
            <w:vAlign w:val="center"/>
          </w:tcPr>
          <w:p w14:paraId="5AB32EE1" w14:textId="77777777" w:rsidR="00310334" w:rsidRDefault="00970C00">
            <w:r>
              <w:rPr>
                <w:b/>
                <w:bCs/>
                <w:color w:val="FFFFFF"/>
                <w:sz w:val="19"/>
                <w:szCs w:val="19"/>
              </w:rPr>
              <w:t>Account Name</w:t>
            </w:r>
          </w:p>
        </w:tc>
        <w:tc>
          <w:tcPr>
            <w:tcW w:w="6560" w:type="dxa"/>
            <w:tcBorders>
              <w:top w:val="none" w:sz="0" w:space="0" w:color="FFFFFF"/>
              <w:left w:val="none" w:sz="0" w:space="0" w:color="FFFFFF"/>
              <w:bottom w:val="single" w:sz="4" w:space="0" w:color="D6DCE4"/>
              <w:right w:val="none" w:sz="0" w:space="0" w:color="FFFFFF"/>
            </w:tcBorders>
            <w:shd w:val="clear" w:color="auto" w:fill="F4F6F9"/>
            <w:tcMar>
              <w:top w:w="140" w:type="dxa"/>
              <w:left w:w="180" w:type="dxa"/>
              <w:bottom w:w="140" w:type="dxa"/>
              <w:right w:w="120" w:type="dxa"/>
            </w:tcMar>
            <w:vAlign w:val="center"/>
          </w:tcPr>
          <w:p w14:paraId="5AB32EE2" w14:textId="77777777" w:rsidR="00310334" w:rsidRDefault="00970C00">
            <w:r>
              <w:rPr>
                <w:b/>
                <w:bCs/>
                <w:sz w:val="19"/>
                <w:szCs w:val="19"/>
              </w:rPr>
              <w:t xml:space="preserve">Darryl Pendlebury – Built </w:t>
            </w:r>
            <w:proofErr w:type="gramStart"/>
            <w:r>
              <w:rPr>
                <w:b/>
                <w:bCs/>
                <w:sz w:val="19"/>
                <w:szCs w:val="19"/>
              </w:rPr>
              <w:t>To</w:t>
            </w:r>
            <w:proofErr w:type="gramEnd"/>
            <w:r>
              <w:rPr>
                <w:b/>
                <w:bCs/>
                <w:sz w:val="19"/>
                <w:szCs w:val="19"/>
              </w:rPr>
              <w:t xml:space="preserve"> Bushfire</w:t>
            </w:r>
          </w:p>
        </w:tc>
      </w:tr>
      <w:tr w:rsidR="00310334" w14:paraId="5AB32EE6" w14:textId="77777777">
        <w:tc>
          <w:tcPr>
            <w:tcW w:w="2800" w:type="dxa"/>
            <w:tcBorders>
              <w:top w:val="none" w:sz="0" w:space="0" w:color="FFFFFF"/>
              <w:left w:val="none" w:sz="0" w:space="0" w:color="FFFFFF"/>
              <w:bottom w:val="none" w:sz="0" w:space="0" w:color="FFFFFF"/>
              <w:right w:val="none" w:sz="0" w:space="0" w:color="FFFFFF"/>
            </w:tcBorders>
            <w:shd w:val="clear" w:color="auto" w:fill="1B3A5C"/>
            <w:tcMar>
              <w:top w:w="140" w:type="dxa"/>
              <w:left w:w="160" w:type="dxa"/>
              <w:bottom w:w="140" w:type="dxa"/>
              <w:right w:w="120" w:type="dxa"/>
            </w:tcMar>
            <w:vAlign w:val="center"/>
          </w:tcPr>
          <w:p w14:paraId="5AB32EE4" w14:textId="77777777" w:rsidR="00310334" w:rsidRDefault="00970C00">
            <w:r>
              <w:rPr>
                <w:b/>
                <w:bCs/>
                <w:color w:val="FFFFFF"/>
                <w:sz w:val="19"/>
                <w:szCs w:val="19"/>
              </w:rPr>
              <w:t>BSB</w:t>
            </w:r>
          </w:p>
        </w:tc>
        <w:tc>
          <w:tcPr>
            <w:tcW w:w="6560" w:type="dxa"/>
            <w:tcBorders>
              <w:top w:val="none" w:sz="0" w:space="0" w:color="FFFFFF"/>
              <w:left w:val="none" w:sz="0" w:space="0" w:color="FFFFFF"/>
              <w:bottom w:val="single" w:sz="4" w:space="0" w:color="D6DCE4"/>
              <w:right w:val="none" w:sz="0" w:space="0" w:color="FFFFFF"/>
            </w:tcBorders>
            <w:shd w:val="clear" w:color="auto" w:fill="FFFFFF"/>
            <w:tcMar>
              <w:top w:w="140" w:type="dxa"/>
              <w:left w:w="180" w:type="dxa"/>
              <w:bottom w:w="140" w:type="dxa"/>
              <w:right w:w="120" w:type="dxa"/>
            </w:tcMar>
            <w:vAlign w:val="center"/>
          </w:tcPr>
          <w:p w14:paraId="5AB32EE5" w14:textId="77777777" w:rsidR="00310334" w:rsidRDefault="00970C00">
            <w:r>
              <w:rPr>
                <w:sz w:val="19"/>
                <w:szCs w:val="19"/>
              </w:rPr>
              <w:t>082-762</w:t>
            </w:r>
          </w:p>
        </w:tc>
      </w:tr>
      <w:tr w:rsidR="00310334" w14:paraId="5AB32EE9" w14:textId="77777777">
        <w:tc>
          <w:tcPr>
            <w:tcW w:w="2800" w:type="dxa"/>
            <w:tcBorders>
              <w:top w:val="none" w:sz="0" w:space="0" w:color="FFFFFF"/>
              <w:left w:val="none" w:sz="0" w:space="0" w:color="FFFFFF"/>
              <w:bottom w:val="none" w:sz="0" w:space="0" w:color="FFFFFF"/>
              <w:right w:val="none" w:sz="0" w:space="0" w:color="FFFFFF"/>
            </w:tcBorders>
            <w:shd w:val="clear" w:color="auto" w:fill="1B3A5C"/>
            <w:tcMar>
              <w:top w:w="140" w:type="dxa"/>
              <w:left w:w="160" w:type="dxa"/>
              <w:bottom w:w="140" w:type="dxa"/>
              <w:right w:w="120" w:type="dxa"/>
            </w:tcMar>
            <w:vAlign w:val="center"/>
          </w:tcPr>
          <w:p w14:paraId="5AB32EE7" w14:textId="77777777" w:rsidR="00310334" w:rsidRDefault="00970C00">
            <w:r>
              <w:rPr>
                <w:b/>
                <w:bCs/>
                <w:color w:val="FFFFFF"/>
                <w:sz w:val="19"/>
                <w:szCs w:val="19"/>
              </w:rPr>
              <w:t>Account Number</w:t>
            </w:r>
          </w:p>
        </w:tc>
        <w:tc>
          <w:tcPr>
            <w:tcW w:w="6560" w:type="dxa"/>
            <w:tcBorders>
              <w:top w:val="none" w:sz="0" w:space="0" w:color="FFFFFF"/>
              <w:left w:val="none" w:sz="0" w:space="0" w:color="FFFFFF"/>
              <w:bottom w:val="none" w:sz="0" w:space="0" w:color="FFFFFF"/>
              <w:right w:val="none" w:sz="0" w:space="0" w:color="FFFFFF"/>
            </w:tcBorders>
            <w:shd w:val="clear" w:color="auto" w:fill="F4F6F9"/>
            <w:tcMar>
              <w:top w:w="140" w:type="dxa"/>
              <w:left w:w="180" w:type="dxa"/>
              <w:bottom w:w="140" w:type="dxa"/>
              <w:right w:w="120" w:type="dxa"/>
            </w:tcMar>
            <w:vAlign w:val="center"/>
          </w:tcPr>
          <w:p w14:paraId="5AB32EE8" w14:textId="77777777" w:rsidR="00310334" w:rsidRDefault="00970C00">
            <w:r>
              <w:rPr>
                <w:sz w:val="19"/>
                <w:szCs w:val="19"/>
              </w:rPr>
              <w:t>789 370 606</w:t>
            </w:r>
          </w:p>
        </w:tc>
      </w:tr>
    </w:tbl>
    <w:p w14:paraId="5AB32EEA" w14:textId="77777777" w:rsidR="00310334" w:rsidRDefault="00310334">
      <w:pPr>
        <w:spacing w:before="280"/>
      </w:pPr>
    </w:p>
    <w:p w14:paraId="5AB32EEB" w14:textId="77777777" w:rsidR="00310334" w:rsidRDefault="00970C00">
      <w:pPr>
        <w:spacing w:before="320" w:after="100"/>
      </w:pPr>
      <w:r>
        <w:rPr>
          <w:b/>
          <w:bCs/>
          <w:color w:val="1B3A5C"/>
          <w:sz w:val="19"/>
          <w:szCs w:val="19"/>
        </w:rPr>
        <w:t>8.  DECLARATION &amp; SIGNATURE</w:t>
      </w:r>
    </w:p>
    <w:p w14:paraId="5AB32EEC" w14:textId="77777777" w:rsidR="00310334" w:rsidRDefault="00310334">
      <w:pPr>
        <w:pBdr>
          <w:bottom w:val="single" w:sz="4" w:space="0" w:color="D6DCE4"/>
        </w:pBdr>
      </w:pPr>
    </w:p>
    <w:p w14:paraId="5AB32EED" w14:textId="77777777" w:rsidR="00310334" w:rsidRDefault="00310334">
      <w:pPr>
        <w:spacing w:before="140"/>
      </w:pPr>
    </w:p>
    <w:tbl>
      <w:tblPr>
        <w:tblW w:w="9360" w:type="dxa"/>
        <w:tblBorders>
          <w:top w:val="single" w:sz="1" w:space="0" w:color="D6DCE4"/>
          <w:left w:val="single" w:sz="20" w:space="0" w:color="E84E1B"/>
          <w:bottom w:val="single" w:sz="1" w:space="0" w:color="D6DCE4"/>
          <w:right w:val="single" w:sz="1" w:space="0" w:color="D6DCE4"/>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10334" w14:paraId="5AB32EEF" w14:textId="77777777">
        <w:tc>
          <w:tcPr>
            <w:tcW w:w="9360" w:type="dxa"/>
            <w:tcBorders>
              <w:top w:val="none" w:sz="0" w:space="0" w:color="FFFFFF"/>
              <w:left w:val="none" w:sz="0" w:space="0" w:color="FFFFFF"/>
              <w:bottom w:val="none" w:sz="0" w:space="0" w:color="FFFFFF"/>
              <w:right w:val="none" w:sz="0" w:space="0" w:color="FFFFFF"/>
            </w:tcBorders>
            <w:shd w:val="clear" w:color="auto" w:fill="F4F6F9"/>
            <w:tcMar>
              <w:top w:w="160" w:type="dxa"/>
              <w:left w:w="220" w:type="dxa"/>
              <w:bottom w:w="160" w:type="dxa"/>
              <w:right w:w="180" w:type="dxa"/>
            </w:tcMar>
          </w:tcPr>
          <w:p w14:paraId="5AB32EEE" w14:textId="77777777" w:rsidR="00310334" w:rsidRDefault="00970C00">
            <w:r>
              <w:t xml:space="preserve">I / We, the undersigned, confirm that I / we have read, understood, and agree to the terms set out in this Fee Proposal Acceptance Form. I / We further authorise Built </w:t>
            </w:r>
            <w:proofErr w:type="gramStart"/>
            <w:r>
              <w:t>To</w:t>
            </w:r>
            <w:proofErr w:type="gramEnd"/>
            <w:r>
              <w:t xml:space="preserve"> Bushfire to proceed with the agreed scope of services and to annotate the submitted plans as described in Clause 5 above.</w:t>
            </w:r>
          </w:p>
        </w:tc>
      </w:tr>
    </w:tbl>
    <w:p w14:paraId="5AB32EF0" w14:textId="77777777" w:rsidR="00310334" w:rsidRDefault="00310334">
      <w:pPr>
        <w:spacing w:before="20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0"/>
        <w:gridCol w:w="480"/>
        <w:gridCol w:w="4440"/>
      </w:tblGrid>
      <w:tr w:rsidR="00310334" w14:paraId="5AB32EF8" w14:textId="77777777">
        <w:tc>
          <w:tcPr>
            <w:tcW w:w="4440" w:type="dxa"/>
            <w:tcBorders>
              <w:top w:val="none" w:sz="0" w:space="0" w:color="FFFFFF"/>
              <w:left w:val="none" w:sz="0" w:space="0" w:color="FFFFFF"/>
              <w:bottom w:val="none" w:sz="0" w:space="0" w:color="FFFFFF"/>
              <w:right w:val="none" w:sz="0" w:space="0" w:color="FFFFFF"/>
            </w:tcBorders>
            <w:tcMar>
              <w:top w:w="80" w:type="dxa"/>
              <w:left w:w="0" w:type="dxa"/>
              <w:bottom w:w="40" w:type="dxa"/>
              <w:right w:w="120" w:type="dxa"/>
            </w:tcMar>
          </w:tcPr>
          <w:p w14:paraId="5AB32EF1" w14:textId="77777777" w:rsidR="00310334" w:rsidRDefault="00310334">
            <w:pPr>
              <w:pBdr>
                <w:bottom w:val="single" w:sz="6" w:space="0" w:color="D6DCE4"/>
              </w:pBdr>
            </w:pPr>
          </w:p>
          <w:p w14:paraId="5AB32EF2" w14:textId="77777777" w:rsidR="00310334" w:rsidRDefault="00310334">
            <w:pPr>
              <w:spacing w:before="60"/>
            </w:pPr>
          </w:p>
          <w:p w14:paraId="5AB32EF3" w14:textId="77777777" w:rsidR="00310334" w:rsidRDefault="00970C00">
            <w:r>
              <w:rPr>
                <w:i/>
                <w:iCs/>
                <w:color w:val="888888"/>
                <w:sz w:val="17"/>
                <w:szCs w:val="17"/>
              </w:rPr>
              <w:t>Client Signature</w:t>
            </w:r>
          </w:p>
        </w:tc>
        <w:tc>
          <w:tcPr>
            <w:tcW w:w="480" w:type="dxa"/>
            <w:tcBorders>
              <w:top w:val="none" w:sz="0" w:space="0" w:color="FFFFFF"/>
              <w:left w:val="none" w:sz="0" w:space="0" w:color="FFFFFF"/>
              <w:bottom w:val="none" w:sz="0" w:space="0" w:color="FFFFFF"/>
              <w:right w:val="none" w:sz="0" w:space="0" w:color="FFFFFF"/>
            </w:tcBorders>
          </w:tcPr>
          <w:p w14:paraId="5AB32EF4" w14:textId="77777777" w:rsidR="00310334" w:rsidRDefault="00310334"/>
        </w:tc>
        <w:tc>
          <w:tcPr>
            <w:tcW w:w="4440" w:type="dxa"/>
            <w:tcBorders>
              <w:top w:val="none" w:sz="0" w:space="0" w:color="FFFFFF"/>
              <w:left w:val="none" w:sz="0" w:space="0" w:color="FFFFFF"/>
              <w:bottom w:val="none" w:sz="0" w:space="0" w:color="FFFFFF"/>
              <w:right w:val="none" w:sz="0" w:space="0" w:color="FFFFFF"/>
            </w:tcBorders>
            <w:tcMar>
              <w:top w:w="80" w:type="dxa"/>
              <w:left w:w="0" w:type="dxa"/>
              <w:bottom w:w="40" w:type="dxa"/>
              <w:right w:w="120" w:type="dxa"/>
            </w:tcMar>
          </w:tcPr>
          <w:p w14:paraId="5AB32EF5" w14:textId="77777777" w:rsidR="00310334" w:rsidRDefault="00310334">
            <w:pPr>
              <w:pBdr>
                <w:bottom w:val="single" w:sz="6" w:space="0" w:color="D6DCE4"/>
              </w:pBdr>
            </w:pPr>
          </w:p>
          <w:p w14:paraId="5AB32EF6" w14:textId="77777777" w:rsidR="00310334" w:rsidRDefault="00310334">
            <w:pPr>
              <w:spacing w:before="60"/>
            </w:pPr>
          </w:p>
          <w:p w14:paraId="5AB32EF7" w14:textId="77777777" w:rsidR="00310334" w:rsidRDefault="00970C00">
            <w:r>
              <w:rPr>
                <w:i/>
                <w:iCs/>
                <w:color w:val="888888"/>
                <w:sz w:val="17"/>
                <w:szCs w:val="17"/>
              </w:rPr>
              <w:t>Date</w:t>
            </w:r>
          </w:p>
        </w:tc>
      </w:tr>
    </w:tbl>
    <w:p w14:paraId="5AB32EF9" w14:textId="77777777" w:rsidR="00310334" w:rsidRDefault="00310334">
      <w:pPr>
        <w:spacing w:before="20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0"/>
        <w:gridCol w:w="480"/>
        <w:gridCol w:w="4440"/>
      </w:tblGrid>
      <w:tr w:rsidR="00310334" w14:paraId="5AB32F01" w14:textId="77777777">
        <w:tc>
          <w:tcPr>
            <w:tcW w:w="4440" w:type="dxa"/>
            <w:tcBorders>
              <w:top w:val="none" w:sz="0" w:space="0" w:color="FFFFFF"/>
              <w:left w:val="none" w:sz="0" w:space="0" w:color="FFFFFF"/>
              <w:bottom w:val="none" w:sz="0" w:space="0" w:color="FFFFFF"/>
              <w:right w:val="none" w:sz="0" w:space="0" w:color="FFFFFF"/>
            </w:tcBorders>
            <w:tcMar>
              <w:top w:w="80" w:type="dxa"/>
              <w:left w:w="0" w:type="dxa"/>
              <w:bottom w:w="40" w:type="dxa"/>
              <w:right w:w="120" w:type="dxa"/>
            </w:tcMar>
          </w:tcPr>
          <w:p w14:paraId="5AB32EFA" w14:textId="77777777" w:rsidR="00310334" w:rsidRDefault="00310334">
            <w:pPr>
              <w:pBdr>
                <w:bottom w:val="single" w:sz="6" w:space="0" w:color="D6DCE4"/>
              </w:pBdr>
            </w:pPr>
          </w:p>
          <w:p w14:paraId="5AB32EFB" w14:textId="77777777" w:rsidR="00310334" w:rsidRDefault="00310334">
            <w:pPr>
              <w:spacing w:before="60"/>
            </w:pPr>
          </w:p>
          <w:p w14:paraId="5AB32EFC" w14:textId="77777777" w:rsidR="00310334" w:rsidRDefault="00970C00">
            <w:r>
              <w:rPr>
                <w:i/>
                <w:iCs/>
                <w:color w:val="888888"/>
                <w:sz w:val="17"/>
                <w:szCs w:val="17"/>
              </w:rPr>
              <w:t>Print Full Name</w:t>
            </w:r>
          </w:p>
        </w:tc>
        <w:tc>
          <w:tcPr>
            <w:tcW w:w="480" w:type="dxa"/>
            <w:tcBorders>
              <w:top w:val="none" w:sz="0" w:space="0" w:color="FFFFFF"/>
              <w:left w:val="none" w:sz="0" w:space="0" w:color="FFFFFF"/>
              <w:bottom w:val="none" w:sz="0" w:space="0" w:color="FFFFFF"/>
              <w:right w:val="none" w:sz="0" w:space="0" w:color="FFFFFF"/>
            </w:tcBorders>
          </w:tcPr>
          <w:p w14:paraId="5AB32EFD" w14:textId="77777777" w:rsidR="00310334" w:rsidRDefault="00310334"/>
        </w:tc>
        <w:tc>
          <w:tcPr>
            <w:tcW w:w="4440" w:type="dxa"/>
            <w:tcBorders>
              <w:top w:val="none" w:sz="0" w:space="0" w:color="FFFFFF"/>
              <w:left w:val="none" w:sz="0" w:space="0" w:color="FFFFFF"/>
              <w:bottom w:val="none" w:sz="0" w:space="0" w:color="FFFFFF"/>
              <w:right w:val="none" w:sz="0" w:space="0" w:color="FFFFFF"/>
            </w:tcBorders>
            <w:tcMar>
              <w:top w:w="80" w:type="dxa"/>
              <w:left w:w="0" w:type="dxa"/>
              <w:bottom w:w="40" w:type="dxa"/>
              <w:right w:w="120" w:type="dxa"/>
            </w:tcMar>
          </w:tcPr>
          <w:p w14:paraId="5AB32EFE" w14:textId="77777777" w:rsidR="00310334" w:rsidRDefault="00310334">
            <w:pPr>
              <w:pBdr>
                <w:bottom w:val="single" w:sz="6" w:space="0" w:color="D6DCE4"/>
              </w:pBdr>
            </w:pPr>
          </w:p>
          <w:p w14:paraId="5AB32EFF" w14:textId="77777777" w:rsidR="00310334" w:rsidRDefault="00310334">
            <w:pPr>
              <w:spacing w:before="60"/>
            </w:pPr>
          </w:p>
          <w:p w14:paraId="5AB32F00" w14:textId="77777777" w:rsidR="00310334" w:rsidRDefault="00970C00">
            <w:r>
              <w:rPr>
                <w:i/>
                <w:iCs/>
                <w:color w:val="888888"/>
                <w:sz w:val="17"/>
                <w:szCs w:val="17"/>
              </w:rPr>
              <w:t>Position / Title (if applicable)</w:t>
            </w:r>
          </w:p>
        </w:tc>
      </w:tr>
    </w:tbl>
    <w:p w14:paraId="5AB32F02" w14:textId="77777777" w:rsidR="00310334" w:rsidRDefault="00310334">
      <w:pPr>
        <w:spacing w:before="20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0"/>
        <w:gridCol w:w="480"/>
        <w:gridCol w:w="4440"/>
      </w:tblGrid>
      <w:tr w:rsidR="00310334" w14:paraId="5AB32F0A" w14:textId="77777777">
        <w:tc>
          <w:tcPr>
            <w:tcW w:w="4440" w:type="dxa"/>
            <w:tcBorders>
              <w:top w:val="none" w:sz="0" w:space="0" w:color="FFFFFF"/>
              <w:left w:val="none" w:sz="0" w:space="0" w:color="FFFFFF"/>
              <w:bottom w:val="none" w:sz="0" w:space="0" w:color="FFFFFF"/>
              <w:right w:val="none" w:sz="0" w:space="0" w:color="FFFFFF"/>
            </w:tcBorders>
            <w:tcMar>
              <w:top w:w="80" w:type="dxa"/>
              <w:left w:w="0" w:type="dxa"/>
              <w:bottom w:w="40" w:type="dxa"/>
              <w:right w:w="120" w:type="dxa"/>
            </w:tcMar>
          </w:tcPr>
          <w:p w14:paraId="5AB32F03" w14:textId="77777777" w:rsidR="00310334" w:rsidRDefault="00310334">
            <w:pPr>
              <w:pBdr>
                <w:bottom w:val="single" w:sz="6" w:space="0" w:color="D6DCE4"/>
              </w:pBdr>
            </w:pPr>
          </w:p>
          <w:p w14:paraId="5AB32F04" w14:textId="77777777" w:rsidR="00310334" w:rsidRDefault="00310334">
            <w:pPr>
              <w:spacing w:before="60"/>
            </w:pPr>
          </w:p>
          <w:p w14:paraId="5AB32F05" w14:textId="77777777" w:rsidR="00310334" w:rsidRDefault="00970C00">
            <w:r>
              <w:rPr>
                <w:i/>
                <w:iCs/>
                <w:color w:val="888888"/>
                <w:sz w:val="17"/>
                <w:szCs w:val="17"/>
              </w:rPr>
              <w:t>Signature of Witness (optional)</w:t>
            </w:r>
          </w:p>
        </w:tc>
        <w:tc>
          <w:tcPr>
            <w:tcW w:w="480" w:type="dxa"/>
            <w:tcBorders>
              <w:top w:val="none" w:sz="0" w:space="0" w:color="FFFFFF"/>
              <w:left w:val="none" w:sz="0" w:space="0" w:color="FFFFFF"/>
              <w:bottom w:val="none" w:sz="0" w:space="0" w:color="FFFFFF"/>
              <w:right w:val="none" w:sz="0" w:space="0" w:color="FFFFFF"/>
            </w:tcBorders>
          </w:tcPr>
          <w:p w14:paraId="5AB32F06" w14:textId="77777777" w:rsidR="00310334" w:rsidRDefault="00310334"/>
        </w:tc>
        <w:tc>
          <w:tcPr>
            <w:tcW w:w="4440" w:type="dxa"/>
            <w:tcBorders>
              <w:top w:val="none" w:sz="0" w:space="0" w:color="FFFFFF"/>
              <w:left w:val="none" w:sz="0" w:space="0" w:color="FFFFFF"/>
              <w:bottom w:val="none" w:sz="0" w:space="0" w:color="FFFFFF"/>
              <w:right w:val="none" w:sz="0" w:space="0" w:color="FFFFFF"/>
            </w:tcBorders>
            <w:tcMar>
              <w:top w:w="80" w:type="dxa"/>
              <w:left w:w="0" w:type="dxa"/>
              <w:bottom w:w="40" w:type="dxa"/>
              <w:right w:w="120" w:type="dxa"/>
            </w:tcMar>
          </w:tcPr>
          <w:p w14:paraId="5AB32F07" w14:textId="77777777" w:rsidR="00310334" w:rsidRDefault="00310334">
            <w:pPr>
              <w:pBdr>
                <w:bottom w:val="single" w:sz="6" w:space="0" w:color="D6DCE4"/>
              </w:pBdr>
            </w:pPr>
          </w:p>
          <w:p w14:paraId="5AB32F08" w14:textId="77777777" w:rsidR="00310334" w:rsidRDefault="00310334">
            <w:pPr>
              <w:spacing w:before="60"/>
            </w:pPr>
          </w:p>
          <w:p w14:paraId="5AB32F09" w14:textId="77777777" w:rsidR="00310334" w:rsidRDefault="00970C00">
            <w:r>
              <w:rPr>
                <w:i/>
                <w:iCs/>
                <w:color w:val="888888"/>
                <w:sz w:val="17"/>
                <w:szCs w:val="17"/>
              </w:rPr>
              <w:t>Date</w:t>
            </w:r>
          </w:p>
        </w:tc>
      </w:tr>
    </w:tbl>
    <w:p w14:paraId="5AB32F0B" w14:textId="77777777" w:rsidR="00310334" w:rsidRDefault="00310334">
      <w:pPr>
        <w:spacing w:before="20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0"/>
        <w:gridCol w:w="480"/>
        <w:gridCol w:w="4440"/>
      </w:tblGrid>
      <w:tr w:rsidR="00310334" w14:paraId="5AB32F13" w14:textId="77777777">
        <w:tc>
          <w:tcPr>
            <w:tcW w:w="4440" w:type="dxa"/>
            <w:tcBorders>
              <w:top w:val="none" w:sz="0" w:space="0" w:color="FFFFFF"/>
              <w:left w:val="none" w:sz="0" w:space="0" w:color="FFFFFF"/>
              <w:bottom w:val="none" w:sz="0" w:space="0" w:color="FFFFFF"/>
              <w:right w:val="none" w:sz="0" w:space="0" w:color="FFFFFF"/>
            </w:tcBorders>
            <w:tcMar>
              <w:top w:w="80" w:type="dxa"/>
              <w:left w:w="0" w:type="dxa"/>
              <w:bottom w:w="40" w:type="dxa"/>
              <w:right w:w="120" w:type="dxa"/>
            </w:tcMar>
          </w:tcPr>
          <w:p w14:paraId="5AB32F0C" w14:textId="77777777" w:rsidR="00310334" w:rsidRDefault="00310334">
            <w:pPr>
              <w:pBdr>
                <w:bottom w:val="single" w:sz="6" w:space="0" w:color="D6DCE4"/>
              </w:pBdr>
            </w:pPr>
          </w:p>
          <w:p w14:paraId="5AB32F0D" w14:textId="77777777" w:rsidR="00310334" w:rsidRDefault="00310334">
            <w:pPr>
              <w:spacing w:before="60"/>
            </w:pPr>
          </w:p>
          <w:p w14:paraId="5AB32F0E" w14:textId="77777777" w:rsidR="00310334" w:rsidRDefault="00970C00">
            <w:r>
              <w:rPr>
                <w:i/>
                <w:iCs/>
                <w:color w:val="888888"/>
                <w:sz w:val="17"/>
                <w:szCs w:val="17"/>
              </w:rPr>
              <w:t>Print Witness Name</w:t>
            </w:r>
          </w:p>
        </w:tc>
        <w:tc>
          <w:tcPr>
            <w:tcW w:w="480" w:type="dxa"/>
            <w:tcBorders>
              <w:top w:val="none" w:sz="0" w:space="0" w:color="FFFFFF"/>
              <w:left w:val="none" w:sz="0" w:space="0" w:color="FFFFFF"/>
              <w:bottom w:val="none" w:sz="0" w:space="0" w:color="FFFFFF"/>
              <w:right w:val="none" w:sz="0" w:space="0" w:color="FFFFFF"/>
            </w:tcBorders>
          </w:tcPr>
          <w:p w14:paraId="5AB32F0F" w14:textId="77777777" w:rsidR="00310334" w:rsidRDefault="00310334"/>
        </w:tc>
        <w:tc>
          <w:tcPr>
            <w:tcW w:w="4440" w:type="dxa"/>
            <w:tcBorders>
              <w:top w:val="none" w:sz="0" w:space="0" w:color="FFFFFF"/>
              <w:left w:val="none" w:sz="0" w:space="0" w:color="FFFFFF"/>
              <w:bottom w:val="none" w:sz="0" w:space="0" w:color="FFFFFF"/>
              <w:right w:val="none" w:sz="0" w:space="0" w:color="FFFFFF"/>
            </w:tcBorders>
            <w:tcMar>
              <w:top w:w="80" w:type="dxa"/>
              <w:left w:w="0" w:type="dxa"/>
              <w:bottom w:w="40" w:type="dxa"/>
              <w:right w:w="120" w:type="dxa"/>
            </w:tcMar>
          </w:tcPr>
          <w:p w14:paraId="5AB32F10" w14:textId="77777777" w:rsidR="00310334" w:rsidRDefault="00310334">
            <w:pPr>
              <w:pBdr>
                <w:bottom w:val="single" w:sz="6" w:space="0" w:color="D6DCE4"/>
              </w:pBdr>
            </w:pPr>
          </w:p>
          <w:p w14:paraId="5AB32F11" w14:textId="77777777" w:rsidR="00310334" w:rsidRDefault="00310334">
            <w:pPr>
              <w:spacing w:before="60"/>
            </w:pPr>
          </w:p>
          <w:p w14:paraId="5AB32F12" w14:textId="77777777" w:rsidR="00310334" w:rsidRDefault="00310334"/>
        </w:tc>
      </w:tr>
    </w:tbl>
    <w:p w14:paraId="5AB32F14" w14:textId="77777777" w:rsidR="00310334" w:rsidRDefault="00310334">
      <w:pPr>
        <w:spacing w:before="280"/>
      </w:pPr>
    </w:p>
    <w:p w14:paraId="5AB32F15" w14:textId="77777777" w:rsidR="00310334" w:rsidRDefault="00310334">
      <w:pPr>
        <w:pBdr>
          <w:bottom w:val="single" w:sz="8" w:space="0" w:color="E84E1B"/>
        </w:pBdr>
      </w:pPr>
    </w:p>
    <w:p w14:paraId="5AB32F16" w14:textId="77777777" w:rsidR="00310334" w:rsidRDefault="00310334">
      <w:pPr>
        <w:spacing w:before="100"/>
      </w:pPr>
    </w:p>
    <w:p w14:paraId="5AB32F17" w14:textId="77777777" w:rsidR="00310334" w:rsidRDefault="00970C00">
      <w:pPr>
        <w:jc w:val="center"/>
      </w:pPr>
      <w:r>
        <w:rPr>
          <w:color w:val="888888"/>
          <w:sz w:val="16"/>
          <w:szCs w:val="16"/>
        </w:rPr>
        <w:t xml:space="preserve">Bushfire Plan </w:t>
      </w:r>
      <w:proofErr w:type="gramStart"/>
      <w:r>
        <w:rPr>
          <w:color w:val="888888"/>
          <w:sz w:val="16"/>
          <w:szCs w:val="16"/>
        </w:rPr>
        <w:t>Check  |</w:t>
      </w:r>
      <w:proofErr w:type="gramEnd"/>
      <w:r>
        <w:rPr>
          <w:color w:val="888888"/>
          <w:sz w:val="16"/>
          <w:szCs w:val="16"/>
        </w:rPr>
        <w:t xml:space="preserve">  </w:t>
      </w:r>
      <w:proofErr w:type="gramStart"/>
      <w:r>
        <w:rPr>
          <w:color w:val="888888"/>
          <w:sz w:val="16"/>
          <w:szCs w:val="16"/>
        </w:rPr>
        <w:t>btbushfire@outlook.com  |</w:t>
      </w:r>
      <w:proofErr w:type="gramEnd"/>
      <w:r>
        <w:rPr>
          <w:color w:val="888888"/>
          <w:sz w:val="16"/>
          <w:szCs w:val="16"/>
        </w:rPr>
        <w:t xml:space="preserve">  ABN: </w:t>
      </w:r>
      <w:r w:rsidR="00B147C8">
        <w:rPr>
          <w:color w:val="888888"/>
          <w:sz w:val="16"/>
          <w:szCs w:val="16"/>
        </w:rPr>
        <w:t>56 632</w:t>
      </w:r>
      <w:r w:rsidR="00D15F98">
        <w:rPr>
          <w:color w:val="888888"/>
          <w:sz w:val="16"/>
          <w:szCs w:val="16"/>
        </w:rPr>
        <w:t xml:space="preserve"> 039 421</w:t>
      </w:r>
    </w:p>
    <w:p w14:paraId="5AB32F18" w14:textId="1FE5B21F" w:rsidR="00310334" w:rsidRDefault="00970C00">
      <w:pPr>
        <w:spacing w:before="40"/>
        <w:jc w:val="center"/>
      </w:pPr>
      <w:r>
        <w:rPr>
          <w:color w:val="888888"/>
          <w:sz w:val="16"/>
          <w:szCs w:val="16"/>
        </w:rPr>
        <w:t xml:space="preserve">Please return the completed and signed form to:  </w:t>
      </w:r>
      <w:r w:rsidR="00024B72">
        <w:rPr>
          <w:color w:val="888888"/>
          <w:sz w:val="16"/>
          <w:szCs w:val="16"/>
        </w:rPr>
        <w:t>info@bushfireplancheck.com.au</w:t>
      </w:r>
    </w:p>
    <w:sectPr w:rsidR="00310334">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CE6"/>
    <w:multiLevelType w:val="hybridMultilevel"/>
    <w:tmpl w:val="8FE49C5A"/>
    <w:lvl w:ilvl="0" w:tplc="9E3E1D04">
      <w:start w:val="1"/>
      <w:numFmt w:val="bullet"/>
      <w:lvlText w:val="●"/>
      <w:lvlJc w:val="left"/>
      <w:pPr>
        <w:ind w:left="720" w:hanging="360"/>
      </w:pPr>
    </w:lvl>
    <w:lvl w:ilvl="1" w:tplc="8EBC596A">
      <w:start w:val="1"/>
      <w:numFmt w:val="bullet"/>
      <w:lvlText w:val="○"/>
      <w:lvlJc w:val="left"/>
      <w:pPr>
        <w:ind w:left="1440" w:hanging="360"/>
      </w:pPr>
    </w:lvl>
    <w:lvl w:ilvl="2" w:tplc="961AFCAA">
      <w:start w:val="1"/>
      <w:numFmt w:val="bullet"/>
      <w:lvlText w:val="■"/>
      <w:lvlJc w:val="left"/>
      <w:pPr>
        <w:ind w:left="2160" w:hanging="360"/>
      </w:pPr>
    </w:lvl>
    <w:lvl w:ilvl="3" w:tplc="95F41858">
      <w:start w:val="1"/>
      <w:numFmt w:val="bullet"/>
      <w:lvlText w:val="●"/>
      <w:lvlJc w:val="left"/>
      <w:pPr>
        <w:ind w:left="2880" w:hanging="360"/>
      </w:pPr>
    </w:lvl>
    <w:lvl w:ilvl="4" w:tplc="550AB9FA">
      <w:start w:val="1"/>
      <w:numFmt w:val="bullet"/>
      <w:lvlText w:val="○"/>
      <w:lvlJc w:val="left"/>
      <w:pPr>
        <w:ind w:left="3600" w:hanging="360"/>
      </w:pPr>
    </w:lvl>
    <w:lvl w:ilvl="5" w:tplc="22847A2E">
      <w:start w:val="1"/>
      <w:numFmt w:val="bullet"/>
      <w:lvlText w:val="■"/>
      <w:lvlJc w:val="left"/>
      <w:pPr>
        <w:ind w:left="4320" w:hanging="360"/>
      </w:pPr>
    </w:lvl>
    <w:lvl w:ilvl="6" w:tplc="C82A958C">
      <w:start w:val="1"/>
      <w:numFmt w:val="bullet"/>
      <w:lvlText w:val="●"/>
      <w:lvlJc w:val="left"/>
      <w:pPr>
        <w:ind w:left="5040" w:hanging="360"/>
      </w:pPr>
    </w:lvl>
    <w:lvl w:ilvl="7" w:tplc="8ACA10A8">
      <w:start w:val="1"/>
      <w:numFmt w:val="bullet"/>
      <w:lvlText w:val="●"/>
      <w:lvlJc w:val="left"/>
      <w:pPr>
        <w:ind w:left="5760" w:hanging="360"/>
      </w:pPr>
    </w:lvl>
    <w:lvl w:ilvl="8" w:tplc="5A084A2C">
      <w:start w:val="1"/>
      <w:numFmt w:val="bullet"/>
      <w:lvlText w:val="●"/>
      <w:lvlJc w:val="left"/>
      <w:pPr>
        <w:ind w:left="6480" w:hanging="360"/>
      </w:pPr>
    </w:lvl>
  </w:abstractNum>
  <w:num w:numId="1" w16cid:durableId="673264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34"/>
    <w:rsid w:val="00024B72"/>
    <w:rsid w:val="000D42E9"/>
    <w:rsid w:val="00211106"/>
    <w:rsid w:val="00310334"/>
    <w:rsid w:val="00583D55"/>
    <w:rsid w:val="0079730B"/>
    <w:rsid w:val="00831D1D"/>
    <w:rsid w:val="00970C00"/>
    <w:rsid w:val="00A410F5"/>
    <w:rsid w:val="00B147C8"/>
    <w:rsid w:val="00BD61B0"/>
    <w:rsid w:val="00D15F98"/>
    <w:rsid w:val="00D6198A"/>
    <w:rsid w:val="00FF28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2E67"/>
  <w15:docId w15:val="{BBA7E7D3-BADC-46FF-A347-BFB27A88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 Pendo</cp:lastModifiedBy>
  <cp:revision>2</cp:revision>
  <dcterms:created xsi:type="dcterms:W3CDTF">2026-05-18T00:00:00Z</dcterms:created>
  <dcterms:modified xsi:type="dcterms:W3CDTF">2026-05-18T00:00:00Z</dcterms:modified>
</cp:coreProperties>
</file>